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FDD7B" w14:textId="77777777" w:rsidR="001C1742" w:rsidRDefault="001C1742" w:rsidP="001C1742">
      <w:pPr>
        <w:spacing w:after="0" w:line="312" w:lineRule="auto"/>
        <w:rPr>
          <w:rFonts w:ascii="Arial" w:eastAsia="Times New Roman" w:hAnsi="Arial" w:cs="Arial"/>
          <w:sz w:val="34"/>
          <w:szCs w:val="34"/>
          <w:lang w:eastAsia="pl-PL"/>
        </w:rPr>
      </w:pPr>
    </w:p>
    <w:p w14:paraId="6854E6AF" w14:textId="4F3AF257" w:rsidR="00857291" w:rsidRDefault="001C1742" w:rsidP="001C1742">
      <w:pPr>
        <w:spacing w:after="0" w:line="312" w:lineRule="auto"/>
        <w:rPr>
          <w:rFonts w:ascii="Arial" w:eastAsia="Times New Roman" w:hAnsi="Arial" w:cs="Arial"/>
          <w:sz w:val="34"/>
          <w:szCs w:val="34"/>
          <w:lang w:eastAsia="pl-PL"/>
        </w:rPr>
      </w:pPr>
      <w:r w:rsidRPr="00903A5E">
        <w:rPr>
          <w:rFonts w:ascii="Arial" w:hAnsi="Arial" w:cs="Arial"/>
          <w:noProof/>
          <w:sz w:val="32"/>
          <w:szCs w:val="32"/>
        </w:rPr>
        <w:drawing>
          <wp:inline distT="0" distB="0" distL="0" distR="0" wp14:anchorId="518FD9B8" wp14:editId="2B12218B">
            <wp:extent cx="5756910" cy="476885"/>
            <wp:effectExtent l="0" t="0" r="0" b="0"/>
            <wp:docPr id="1" name="Obraz 1" descr="Logotypu Fundusze Europejskie dla Podkarpacia oraz Dofinansowane przez Unię Europejską &#10;Logotypy Rzeczpospolita Polska oraz Podkarpackie Przestrzeń otwar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u Fundusze Europejskie dla Podkarpacia oraz Dofinansowane przez Unię Europejską &#10;Logotypy Rzeczpospolita Polska oraz Podkarpackie Przestrzeń otwarta&#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14:paraId="7E84FF16" w14:textId="77777777" w:rsidR="001C1742" w:rsidRPr="001C1742" w:rsidRDefault="001C1742" w:rsidP="001C1742">
      <w:pPr>
        <w:spacing w:after="0" w:line="312" w:lineRule="auto"/>
        <w:rPr>
          <w:rFonts w:ascii="Arial" w:eastAsia="Times New Roman" w:hAnsi="Arial" w:cs="Arial"/>
          <w:sz w:val="34"/>
          <w:szCs w:val="34"/>
          <w:lang w:eastAsia="pl-PL"/>
        </w:rPr>
      </w:pPr>
    </w:p>
    <w:p w14:paraId="14EF486A" w14:textId="5F61B6AE" w:rsidR="00F921B1" w:rsidRPr="001C1742" w:rsidRDefault="00F921B1" w:rsidP="001C1742">
      <w:pPr>
        <w:spacing w:after="0" w:line="312" w:lineRule="auto"/>
        <w:rPr>
          <w:rFonts w:ascii="Arial" w:eastAsia="Times New Roman" w:hAnsi="Arial" w:cs="Arial"/>
          <w:sz w:val="30"/>
          <w:szCs w:val="30"/>
          <w:lang w:eastAsia="pl-PL"/>
        </w:rPr>
      </w:pPr>
      <w:r w:rsidRPr="001C1742">
        <w:rPr>
          <w:rFonts w:ascii="Arial" w:eastAsia="Times New Roman" w:hAnsi="Arial" w:cs="Arial"/>
          <w:sz w:val="30"/>
          <w:szCs w:val="30"/>
          <w:lang w:eastAsia="pl-PL"/>
        </w:rPr>
        <w:t>Podkarpackie Centrum Edukacyjno-</w:t>
      </w:r>
      <w:r w:rsidRPr="001C1742">
        <w:rPr>
          <w:rFonts w:ascii="Arial" w:eastAsia="Times New Roman" w:hAnsi="Arial" w:cs="Arial"/>
          <w:sz w:val="30"/>
          <w:szCs w:val="30"/>
          <w:lang w:eastAsia="pl-PL"/>
        </w:rPr>
        <w:tab/>
      </w:r>
      <w:r w:rsidR="001C1742">
        <w:rPr>
          <w:rFonts w:ascii="Arial" w:eastAsia="Times New Roman" w:hAnsi="Arial" w:cs="Arial"/>
          <w:sz w:val="30"/>
          <w:szCs w:val="30"/>
          <w:lang w:eastAsia="pl-PL"/>
        </w:rPr>
        <w:t xml:space="preserve">      </w:t>
      </w:r>
      <w:r w:rsidRPr="001C1742">
        <w:rPr>
          <w:rFonts w:ascii="Arial" w:eastAsia="Times New Roman" w:hAnsi="Arial" w:cs="Arial"/>
          <w:sz w:val="30"/>
          <w:szCs w:val="30"/>
          <w:lang w:eastAsia="pl-PL"/>
        </w:rPr>
        <w:t>Głogów Młp., 01.05.2024 r.</w:t>
      </w:r>
    </w:p>
    <w:p w14:paraId="3AB9BF68" w14:textId="77777777" w:rsidR="00F921B1" w:rsidRPr="001C1742" w:rsidRDefault="00F921B1" w:rsidP="001C1742">
      <w:pPr>
        <w:spacing w:after="0" w:line="312" w:lineRule="auto"/>
        <w:rPr>
          <w:rFonts w:ascii="Arial" w:eastAsia="Times New Roman" w:hAnsi="Arial" w:cs="Arial"/>
          <w:sz w:val="30"/>
          <w:szCs w:val="30"/>
          <w:lang w:eastAsia="pl-PL"/>
        </w:rPr>
      </w:pPr>
      <w:r w:rsidRPr="001C1742">
        <w:rPr>
          <w:rFonts w:ascii="Arial" w:eastAsia="Times New Roman" w:hAnsi="Arial" w:cs="Arial"/>
          <w:sz w:val="30"/>
          <w:szCs w:val="30"/>
          <w:lang w:eastAsia="pl-PL"/>
        </w:rPr>
        <w:t>Medyczne Sumed Andrzej Suszek</w:t>
      </w:r>
    </w:p>
    <w:p w14:paraId="02F0DBC4" w14:textId="77777777" w:rsidR="00F921B1" w:rsidRPr="001C1742" w:rsidRDefault="00F921B1" w:rsidP="001C1742">
      <w:pPr>
        <w:spacing w:after="0" w:line="312" w:lineRule="auto"/>
        <w:rPr>
          <w:rFonts w:ascii="Arial" w:eastAsia="Times New Roman" w:hAnsi="Arial" w:cs="Arial"/>
          <w:sz w:val="30"/>
          <w:szCs w:val="30"/>
          <w:lang w:eastAsia="pl-PL"/>
        </w:rPr>
      </w:pPr>
      <w:r w:rsidRPr="001C1742">
        <w:rPr>
          <w:rFonts w:ascii="Arial" w:eastAsia="Times New Roman" w:hAnsi="Arial" w:cs="Arial"/>
          <w:sz w:val="30"/>
          <w:szCs w:val="30"/>
          <w:lang w:eastAsia="pl-PL"/>
        </w:rPr>
        <w:t>ul. Młynarska 11</w:t>
      </w:r>
    </w:p>
    <w:p w14:paraId="6D2B9FA7" w14:textId="77777777" w:rsidR="00F921B1" w:rsidRPr="001C1742" w:rsidRDefault="00F921B1" w:rsidP="001C1742">
      <w:pPr>
        <w:spacing w:after="0" w:line="312" w:lineRule="auto"/>
        <w:rPr>
          <w:rFonts w:ascii="Arial" w:eastAsia="Times New Roman" w:hAnsi="Arial" w:cs="Arial"/>
          <w:sz w:val="30"/>
          <w:szCs w:val="30"/>
          <w:lang w:eastAsia="pl-PL"/>
        </w:rPr>
      </w:pPr>
      <w:r w:rsidRPr="001C1742">
        <w:rPr>
          <w:rFonts w:ascii="Arial" w:eastAsia="Times New Roman" w:hAnsi="Arial" w:cs="Arial"/>
          <w:sz w:val="30"/>
          <w:szCs w:val="30"/>
          <w:lang w:eastAsia="pl-PL"/>
        </w:rPr>
        <w:t>36-060 Głogów Małopolski</w:t>
      </w:r>
    </w:p>
    <w:p w14:paraId="3D98C561" w14:textId="77777777" w:rsidR="00F921B1" w:rsidRPr="001C1742" w:rsidRDefault="00F921B1" w:rsidP="001C1742">
      <w:pPr>
        <w:spacing w:after="0" w:line="312" w:lineRule="auto"/>
        <w:rPr>
          <w:rFonts w:ascii="Arial" w:eastAsia="Times New Roman" w:hAnsi="Arial" w:cs="Arial"/>
          <w:sz w:val="30"/>
          <w:szCs w:val="30"/>
          <w:lang w:eastAsia="pl-PL"/>
        </w:rPr>
      </w:pPr>
      <w:r w:rsidRPr="001C1742">
        <w:rPr>
          <w:rFonts w:ascii="Arial" w:eastAsia="Times New Roman" w:hAnsi="Arial" w:cs="Arial"/>
          <w:sz w:val="30"/>
          <w:szCs w:val="30"/>
          <w:lang w:eastAsia="pl-PL"/>
        </w:rPr>
        <w:t>(Niepubliczne Przedszkole Muzyczno-Językowe</w:t>
      </w:r>
    </w:p>
    <w:p w14:paraId="28D8E073" w14:textId="77777777" w:rsidR="00F921B1" w:rsidRPr="001C1742" w:rsidRDefault="00F921B1" w:rsidP="001C1742">
      <w:pPr>
        <w:spacing w:after="0" w:line="312" w:lineRule="auto"/>
        <w:rPr>
          <w:rFonts w:ascii="Arial" w:eastAsia="Times New Roman" w:hAnsi="Arial" w:cs="Arial"/>
          <w:sz w:val="30"/>
          <w:szCs w:val="30"/>
          <w:lang w:eastAsia="pl-PL"/>
        </w:rPr>
      </w:pPr>
      <w:r w:rsidRPr="001C1742">
        <w:rPr>
          <w:rFonts w:ascii="Arial" w:eastAsia="Times New Roman" w:hAnsi="Arial" w:cs="Arial"/>
          <w:sz w:val="30"/>
          <w:szCs w:val="30"/>
          <w:lang w:eastAsia="pl-PL"/>
        </w:rPr>
        <w:t>„Muzyczny Maluszek”)</w:t>
      </w:r>
    </w:p>
    <w:p w14:paraId="79313EFC" w14:textId="77777777" w:rsidR="00AA4B11" w:rsidRPr="001C1742" w:rsidRDefault="00AA4B11" w:rsidP="001C1742">
      <w:pPr>
        <w:spacing w:after="0" w:line="312" w:lineRule="auto"/>
        <w:rPr>
          <w:rFonts w:ascii="Arial" w:eastAsia="Times New Roman" w:hAnsi="Arial" w:cs="Arial"/>
          <w:sz w:val="34"/>
          <w:szCs w:val="34"/>
          <w:lang w:eastAsia="pl-PL"/>
        </w:rPr>
      </w:pPr>
    </w:p>
    <w:p w14:paraId="714A2F39" w14:textId="77777777" w:rsidR="00AA4B11" w:rsidRPr="001C1742" w:rsidRDefault="00AA4B11" w:rsidP="001C1742">
      <w:pPr>
        <w:spacing w:after="0" w:line="312" w:lineRule="auto"/>
        <w:rPr>
          <w:rFonts w:ascii="Arial" w:hAnsi="Arial" w:cs="Arial"/>
          <w:b/>
          <w:sz w:val="34"/>
          <w:szCs w:val="34"/>
        </w:rPr>
      </w:pPr>
    </w:p>
    <w:p w14:paraId="46028A47" w14:textId="79D2EE20" w:rsidR="00D8766F" w:rsidRPr="001C1742" w:rsidRDefault="001611EF" w:rsidP="001C1742">
      <w:pPr>
        <w:spacing w:after="0" w:line="312" w:lineRule="auto"/>
        <w:rPr>
          <w:rFonts w:ascii="Arial" w:hAnsi="Arial" w:cs="Arial"/>
          <w:b/>
          <w:sz w:val="34"/>
          <w:szCs w:val="34"/>
        </w:rPr>
      </w:pPr>
      <w:r w:rsidRPr="001C1742">
        <w:rPr>
          <w:rFonts w:ascii="Arial" w:hAnsi="Arial" w:cs="Arial"/>
          <w:b/>
          <w:sz w:val="34"/>
          <w:szCs w:val="34"/>
        </w:rPr>
        <w:t>REGULAMIN REKRUTACJI DZIECI DO NIEPUBLICZNEGO PRZEDSZKOLA MUZYCZNO-JĘZYKOWEGO „MUZYCZNY MALUSZEK”</w:t>
      </w:r>
      <w:r w:rsidR="00A97F23" w:rsidRPr="001C1742">
        <w:rPr>
          <w:rFonts w:ascii="Arial" w:hAnsi="Arial" w:cs="Arial"/>
          <w:b/>
          <w:sz w:val="34"/>
          <w:szCs w:val="34"/>
        </w:rPr>
        <w:t xml:space="preserve"> (ODDZIAŁ PROJEKTOW</w:t>
      </w:r>
      <w:r w:rsidR="00F921B1" w:rsidRPr="001C1742">
        <w:rPr>
          <w:rFonts w:ascii="Arial" w:hAnsi="Arial" w:cs="Arial"/>
          <w:b/>
          <w:sz w:val="34"/>
          <w:szCs w:val="34"/>
        </w:rPr>
        <w:t>Y</w:t>
      </w:r>
      <w:r w:rsidR="00A97F23" w:rsidRPr="001C1742">
        <w:rPr>
          <w:rFonts w:ascii="Arial" w:hAnsi="Arial" w:cs="Arial"/>
          <w:b/>
          <w:sz w:val="34"/>
          <w:szCs w:val="34"/>
        </w:rPr>
        <w:t>)</w:t>
      </w:r>
    </w:p>
    <w:p w14:paraId="3E410E55" w14:textId="77777777" w:rsidR="00B61F6E" w:rsidRPr="001C1742" w:rsidRDefault="00B61F6E" w:rsidP="001C1742">
      <w:pPr>
        <w:spacing w:after="0" w:line="312" w:lineRule="auto"/>
        <w:rPr>
          <w:rFonts w:ascii="Arial" w:hAnsi="Arial" w:cs="Arial"/>
          <w:b/>
          <w:sz w:val="34"/>
          <w:szCs w:val="34"/>
        </w:rPr>
      </w:pPr>
    </w:p>
    <w:p w14:paraId="12A3B009" w14:textId="42AA28DF" w:rsidR="00F921B1" w:rsidRPr="001C1742" w:rsidRDefault="00F921B1" w:rsidP="001C1742">
      <w:pPr>
        <w:spacing w:after="0" w:line="312" w:lineRule="auto"/>
        <w:rPr>
          <w:rFonts w:ascii="Arial" w:eastAsia="Times New Roman" w:hAnsi="Arial" w:cs="Arial"/>
          <w:sz w:val="30"/>
          <w:szCs w:val="30"/>
        </w:rPr>
      </w:pPr>
      <w:r w:rsidRPr="001C1742">
        <w:rPr>
          <w:rFonts w:ascii="Arial" w:eastAsia="Times New Roman" w:hAnsi="Arial" w:cs="Arial"/>
          <w:sz w:val="30"/>
          <w:szCs w:val="30"/>
        </w:rPr>
        <w:t xml:space="preserve">Dotyczy Umowy o dofinansowanie Projektu rozliczanego </w:t>
      </w:r>
      <w:r w:rsidR="001C1742" w:rsidRPr="001C1742">
        <w:rPr>
          <w:rFonts w:ascii="Arial" w:eastAsia="Times New Roman" w:hAnsi="Arial" w:cs="Arial"/>
          <w:sz w:val="30"/>
          <w:szCs w:val="30"/>
        </w:rPr>
        <w:br/>
      </w:r>
      <w:r w:rsidRPr="001C1742">
        <w:rPr>
          <w:rFonts w:ascii="Arial" w:eastAsia="Times New Roman" w:hAnsi="Arial" w:cs="Arial"/>
          <w:sz w:val="30"/>
          <w:szCs w:val="30"/>
        </w:rPr>
        <w:t xml:space="preserve">w oparciu o uproszczone metody rozliczeń w ramach Priorytetu nr FEPK.07 „Kapitał ludzki gotowy do zmian” programu regionalnego Fundusze Europejskie dla Podkarpacia 2021-2027. </w:t>
      </w:r>
    </w:p>
    <w:p w14:paraId="2CA506B6" w14:textId="77777777" w:rsidR="00F921B1" w:rsidRPr="001C1742" w:rsidRDefault="00F921B1" w:rsidP="001C1742">
      <w:pPr>
        <w:spacing w:after="0" w:line="312" w:lineRule="auto"/>
        <w:rPr>
          <w:rFonts w:ascii="Arial" w:eastAsia="Times New Roman" w:hAnsi="Arial" w:cs="Arial"/>
          <w:sz w:val="30"/>
          <w:szCs w:val="30"/>
        </w:rPr>
      </w:pPr>
      <w:r w:rsidRPr="001C1742">
        <w:rPr>
          <w:rFonts w:ascii="Arial" w:eastAsia="Times New Roman" w:hAnsi="Arial" w:cs="Arial"/>
          <w:sz w:val="30"/>
          <w:szCs w:val="30"/>
        </w:rPr>
        <w:t>Projekt współfinansowany ze środków Europejskiego Funduszu Społecznego Plus w ramach programu regionalnego Fundusze Europejskie dla Podkarpacia 2021-2027.</w:t>
      </w:r>
    </w:p>
    <w:p w14:paraId="51FF4BDC" w14:textId="77777777" w:rsidR="00F921B1" w:rsidRPr="001C1742" w:rsidRDefault="00F921B1" w:rsidP="001C1742">
      <w:pPr>
        <w:spacing w:after="0" w:line="312" w:lineRule="auto"/>
        <w:rPr>
          <w:rFonts w:ascii="Arial" w:eastAsia="Times New Roman" w:hAnsi="Arial" w:cs="Arial"/>
          <w:sz w:val="30"/>
          <w:szCs w:val="30"/>
        </w:rPr>
      </w:pPr>
      <w:r w:rsidRPr="001C1742">
        <w:rPr>
          <w:rFonts w:ascii="Arial" w:eastAsia="Times New Roman" w:hAnsi="Arial" w:cs="Arial"/>
          <w:sz w:val="30"/>
          <w:szCs w:val="30"/>
        </w:rPr>
        <w:t xml:space="preserve">Numer i tytuł Projektu FEPK.07.11-IP.01-0042/23, </w:t>
      </w:r>
      <w:r w:rsidRPr="001C1742">
        <w:rPr>
          <w:rFonts w:ascii="Arial" w:eastAsia="Times New Roman" w:hAnsi="Arial" w:cs="Arial"/>
          <w:i/>
          <w:iCs/>
          <w:sz w:val="30"/>
          <w:szCs w:val="30"/>
        </w:rPr>
        <w:t>Rozszerzenie działalności i oferty Przedszkola Muzyczno-Językowego Muzyczny Maluszek</w:t>
      </w:r>
      <w:r w:rsidRPr="001C1742">
        <w:rPr>
          <w:rFonts w:ascii="Arial" w:eastAsia="Times New Roman" w:hAnsi="Arial" w:cs="Arial"/>
          <w:sz w:val="30"/>
          <w:szCs w:val="30"/>
        </w:rPr>
        <w:t xml:space="preserve"> </w:t>
      </w:r>
    </w:p>
    <w:p w14:paraId="4A0E054C" w14:textId="77777777" w:rsidR="00F921B1" w:rsidRPr="001C1742" w:rsidRDefault="00F921B1" w:rsidP="001C1742">
      <w:pPr>
        <w:spacing w:after="0" w:line="312" w:lineRule="auto"/>
        <w:rPr>
          <w:rFonts w:ascii="Arial" w:eastAsia="Times New Roman" w:hAnsi="Arial" w:cs="Arial"/>
          <w:sz w:val="30"/>
          <w:szCs w:val="30"/>
        </w:rPr>
      </w:pPr>
      <w:r w:rsidRPr="001C1742">
        <w:rPr>
          <w:rFonts w:ascii="Arial" w:eastAsia="Times New Roman" w:hAnsi="Arial" w:cs="Arial"/>
          <w:sz w:val="30"/>
          <w:szCs w:val="30"/>
        </w:rPr>
        <w:t>Numer umowy FEPK.07.11-IP.01-0042/23-00</w:t>
      </w:r>
    </w:p>
    <w:p w14:paraId="16EE0E4D" w14:textId="2177271F" w:rsidR="00F921B1" w:rsidRPr="001C1742" w:rsidRDefault="00F921B1" w:rsidP="001C1742">
      <w:pPr>
        <w:spacing w:after="0" w:line="312" w:lineRule="auto"/>
        <w:rPr>
          <w:rFonts w:ascii="Arial" w:eastAsia="Times New Roman" w:hAnsi="Arial" w:cs="Arial"/>
          <w:sz w:val="30"/>
          <w:szCs w:val="30"/>
        </w:rPr>
      </w:pPr>
      <w:r w:rsidRPr="001C1742">
        <w:rPr>
          <w:rFonts w:ascii="Arial" w:eastAsia="Times New Roman" w:hAnsi="Arial" w:cs="Arial"/>
          <w:sz w:val="30"/>
          <w:szCs w:val="30"/>
        </w:rPr>
        <w:t>Numer i nazwa Działania FEPK.07.11 Edukacja przedszkolna</w:t>
      </w:r>
    </w:p>
    <w:p w14:paraId="45A763B5" w14:textId="77777777" w:rsidR="00F921B1" w:rsidRPr="001C1742" w:rsidRDefault="00F921B1" w:rsidP="001C1742">
      <w:pPr>
        <w:spacing w:after="0" w:line="312" w:lineRule="auto"/>
        <w:rPr>
          <w:rFonts w:ascii="Arial" w:eastAsia="Times New Roman" w:hAnsi="Arial" w:cs="Arial"/>
          <w:sz w:val="30"/>
          <w:szCs w:val="30"/>
        </w:rPr>
      </w:pPr>
      <w:r w:rsidRPr="001C1742">
        <w:rPr>
          <w:rFonts w:ascii="Arial" w:eastAsia="Times New Roman" w:hAnsi="Arial" w:cs="Arial"/>
          <w:sz w:val="30"/>
          <w:szCs w:val="30"/>
        </w:rPr>
        <w:t>Niepubliczne Przedszkole Muzyczno-Językowe „Muzyczny Maluszek”, ul. I. Krasickiego 8, 36-060 Głogów Młp.</w:t>
      </w:r>
    </w:p>
    <w:p w14:paraId="23EA29DA" w14:textId="77777777" w:rsidR="00857291" w:rsidRPr="001C1742" w:rsidRDefault="00857291" w:rsidP="001C1742">
      <w:pPr>
        <w:spacing w:after="0" w:line="312" w:lineRule="auto"/>
        <w:rPr>
          <w:rFonts w:ascii="Arial" w:hAnsi="Arial" w:cs="Arial"/>
          <w:b/>
          <w:sz w:val="34"/>
          <w:szCs w:val="34"/>
        </w:rPr>
      </w:pPr>
    </w:p>
    <w:p w14:paraId="695468AF" w14:textId="77777777" w:rsidR="00755287" w:rsidRPr="001C1742" w:rsidRDefault="00755287" w:rsidP="001C1742">
      <w:pPr>
        <w:pStyle w:val="Default"/>
        <w:spacing w:line="312" w:lineRule="auto"/>
        <w:rPr>
          <w:rFonts w:ascii="Arial" w:hAnsi="Arial" w:cs="Arial"/>
          <w:sz w:val="34"/>
          <w:szCs w:val="34"/>
        </w:rPr>
      </w:pPr>
    </w:p>
    <w:p w14:paraId="3383C70C" w14:textId="77777777" w:rsidR="001C1742" w:rsidRDefault="001C1742" w:rsidP="001C1742">
      <w:pPr>
        <w:pStyle w:val="Default"/>
        <w:spacing w:line="312" w:lineRule="auto"/>
        <w:rPr>
          <w:rFonts w:ascii="Arial" w:hAnsi="Arial" w:cs="Arial"/>
          <w:sz w:val="34"/>
          <w:szCs w:val="34"/>
        </w:rPr>
      </w:pPr>
      <w:r w:rsidRPr="00903A5E">
        <w:rPr>
          <w:rFonts w:ascii="Arial" w:hAnsi="Arial" w:cs="Arial"/>
          <w:noProof/>
          <w:sz w:val="32"/>
          <w:szCs w:val="32"/>
        </w:rPr>
        <w:drawing>
          <wp:inline distT="0" distB="0" distL="0" distR="0" wp14:anchorId="090C183D" wp14:editId="115CAAD3">
            <wp:extent cx="5756910" cy="476885"/>
            <wp:effectExtent l="0" t="0" r="0" b="0"/>
            <wp:docPr id="134495914" name="Obraz 134495914" descr="Logotypu Fundusze Europejskie dla Podkarpacia oraz Dofinansowane przez Unię Europejską &#10;Logotypy Rzeczpospolita Polska oraz Podkarpackie Przestrzeń otwar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u Fundusze Europejskie dla Podkarpacia oraz Dofinansowane przez Unię Europejską &#10;Logotypy Rzeczpospolita Polska oraz Podkarpackie Przestrzeń otwarta&#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14:paraId="513385C9" w14:textId="77777777" w:rsidR="001C1742" w:rsidRDefault="001C1742" w:rsidP="001C1742">
      <w:pPr>
        <w:pStyle w:val="Default"/>
        <w:spacing w:line="312" w:lineRule="auto"/>
        <w:rPr>
          <w:rFonts w:ascii="Arial" w:hAnsi="Arial" w:cs="Arial"/>
          <w:sz w:val="34"/>
          <w:szCs w:val="34"/>
        </w:rPr>
      </w:pPr>
    </w:p>
    <w:p w14:paraId="6640EF44" w14:textId="6177EFB3" w:rsidR="00755287" w:rsidRPr="001C1742" w:rsidRDefault="00755287" w:rsidP="001C1742">
      <w:pPr>
        <w:pStyle w:val="Default"/>
        <w:spacing w:line="312" w:lineRule="auto"/>
        <w:rPr>
          <w:rFonts w:ascii="Arial" w:hAnsi="Arial" w:cs="Arial"/>
          <w:sz w:val="34"/>
          <w:szCs w:val="34"/>
        </w:rPr>
      </w:pPr>
      <w:r w:rsidRPr="001C1742">
        <w:rPr>
          <w:rFonts w:ascii="Arial" w:hAnsi="Arial" w:cs="Arial"/>
          <w:sz w:val="34"/>
          <w:szCs w:val="34"/>
        </w:rPr>
        <w:t xml:space="preserve">Podstawa prawna: </w:t>
      </w:r>
    </w:p>
    <w:p w14:paraId="642800E8" w14:textId="54829EA5" w:rsidR="00755287" w:rsidRPr="001C1742" w:rsidRDefault="00755287" w:rsidP="001C1742">
      <w:pPr>
        <w:pStyle w:val="Default"/>
        <w:spacing w:line="312" w:lineRule="auto"/>
        <w:ind w:left="284" w:hanging="284"/>
        <w:rPr>
          <w:rFonts w:ascii="Arial" w:hAnsi="Arial" w:cs="Arial"/>
          <w:sz w:val="34"/>
          <w:szCs w:val="34"/>
        </w:rPr>
      </w:pPr>
      <w:r w:rsidRPr="001C1742">
        <w:rPr>
          <w:rFonts w:ascii="Arial" w:hAnsi="Arial" w:cs="Arial"/>
          <w:sz w:val="34"/>
          <w:szCs w:val="34"/>
        </w:rPr>
        <w:t>1) Ustawa z 14 grudnia 2016</w:t>
      </w:r>
      <w:r w:rsidR="00F921B1" w:rsidRPr="001C1742">
        <w:rPr>
          <w:rFonts w:ascii="Arial" w:hAnsi="Arial" w:cs="Arial"/>
          <w:sz w:val="34"/>
          <w:szCs w:val="34"/>
        </w:rPr>
        <w:t xml:space="preserve"> </w:t>
      </w:r>
      <w:r w:rsidRPr="001C1742">
        <w:rPr>
          <w:rFonts w:ascii="Arial" w:hAnsi="Arial" w:cs="Arial"/>
          <w:sz w:val="34"/>
          <w:szCs w:val="34"/>
        </w:rPr>
        <w:t xml:space="preserve">r. – Przepisy wprowadzające ustawę – Prawo oświatowe </w:t>
      </w:r>
    </w:p>
    <w:p w14:paraId="6DB7B220" w14:textId="320CF8E2" w:rsidR="00755287" w:rsidRPr="001C1742" w:rsidRDefault="00755287" w:rsidP="001C1742">
      <w:pPr>
        <w:pStyle w:val="Default"/>
        <w:spacing w:line="312" w:lineRule="auto"/>
        <w:ind w:left="284" w:hanging="284"/>
        <w:rPr>
          <w:rFonts w:ascii="Arial" w:hAnsi="Arial" w:cs="Arial"/>
          <w:sz w:val="34"/>
          <w:szCs w:val="34"/>
        </w:rPr>
      </w:pPr>
      <w:r w:rsidRPr="001C1742">
        <w:rPr>
          <w:rFonts w:ascii="Arial" w:hAnsi="Arial" w:cs="Arial"/>
          <w:sz w:val="34"/>
          <w:szCs w:val="34"/>
        </w:rPr>
        <w:t>2) Ustawa z 14 grudnia 2016</w:t>
      </w:r>
      <w:r w:rsidR="00F921B1" w:rsidRPr="001C1742">
        <w:rPr>
          <w:rFonts w:ascii="Arial" w:hAnsi="Arial" w:cs="Arial"/>
          <w:sz w:val="34"/>
          <w:szCs w:val="34"/>
        </w:rPr>
        <w:t xml:space="preserve"> </w:t>
      </w:r>
      <w:r w:rsidRPr="001C1742">
        <w:rPr>
          <w:rFonts w:ascii="Arial" w:hAnsi="Arial" w:cs="Arial"/>
          <w:sz w:val="34"/>
          <w:szCs w:val="34"/>
        </w:rPr>
        <w:t>r. – Prawo Oświatowe</w:t>
      </w:r>
    </w:p>
    <w:p w14:paraId="3B395A67" w14:textId="77777777" w:rsidR="00755287" w:rsidRPr="001C1742" w:rsidRDefault="00A97F23" w:rsidP="001C1742">
      <w:pPr>
        <w:pStyle w:val="Default"/>
        <w:spacing w:line="312" w:lineRule="auto"/>
        <w:ind w:left="284" w:hanging="284"/>
        <w:rPr>
          <w:rFonts w:ascii="Arial" w:hAnsi="Arial" w:cs="Arial"/>
          <w:sz w:val="34"/>
          <w:szCs w:val="34"/>
        </w:rPr>
      </w:pPr>
      <w:r w:rsidRPr="001C1742">
        <w:rPr>
          <w:rFonts w:ascii="Arial" w:hAnsi="Arial" w:cs="Arial"/>
          <w:sz w:val="34"/>
          <w:szCs w:val="34"/>
        </w:rPr>
        <w:t>3</w:t>
      </w:r>
      <w:r w:rsidR="00755287" w:rsidRPr="001C1742">
        <w:rPr>
          <w:rFonts w:ascii="Arial" w:hAnsi="Arial" w:cs="Arial"/>
          <w:sz w:val="34"/>
          <w:szCs w:val="34"/>
        </w:rPr>
        <w:t xml:space="preserve">) Statut przedszkola. </w:t>
      </w:r>
    </w:p>
    <w:p w14:paraId="224E0719" w14:textId="77777777" w:rsidR="00755287" w:rsidRPr="001C1742" w:rsidRDefault="00755287" w:rsidP="001C1742">
      <w:pPr>
        <w:pStyle w:val="Default"/>
        <w:spacing w:line="312" w:lineRule="auto"/>
        <w:rPr>
          <w:rFonts w:ascii="Arial" w:hAnsi="Arial" w:cs="Arial"/>
          <w:sz w:val="34"/>
          <w:szCs w:val="34"/>
        </w:rPr>
      </w:pPr>
    </w:p>
    <w:p w14:paraId="26731038" w14:textId="77777777" w:rsidR="00755287" w:rsidRPr="001C1742" w:rsidRDefault="00755287" w:rsidP="001C1742">
      <w:pPr>
        <w:pStyle w:val="Default"/>
        <w:spacing w:line="312" w:lineRule="auto"/>
        <w:rPr>
          <w:rFonts w:ascii="Arial" w:hAnsi="Arial" w:cs="Arial"/>
          <w:sz w:val="34"/>
          <w:szCs w:val="34"/>
        </w:rPr>
      </w:pPr>
      <w:r w:rsidRPr="001C1742">
        <w:rPr>
          <w:rFonts w:ascii="Arial" w:hAnsi="Arial" w:cs="Arial"/>
          <w:b/>
          <w:bCs/>
          <w:sz w:val="34"/>
          <w:szCs w:val="34"/>
        </w:rPr>
        <w:t>§ 1</w:t>
      </w:r>
    </w:p>
    <w:p w14:paraId="2741E86C" w14:textId="30B57D89" w:rsidR="00755287" w:rsidRPr="001C1742" w:rsidRDefault="00755287" w:rsidP="001C1742">
      <w:pPr>
        <w:pStyle w:val="Default"/>
        <w:spacing w:line="312" w:lineRule="auto"/>
        <w:ind w:left="284" w:hanging="284"/>
        <w:rPr>
          <w:rFonts w:ascii="Arial" w:hAnsi="Arial" w:cs="Arial"/>
          <w:sz w:val="34"/>
          <w:szCs w:val="34"/>
        </w:rPr>
      </w:pPr>
      <w:r w:rsidRPr="001C1742">
        <w:rPr>
          <w:rFonts w:ascii="Arial" w:hAnsi="Arial" w:cs="Arial"/>
          <w:sz w:val="34"/>
          <w:szCs w:val="34"/>
        </w:rPr>
        <w:t xml:space="preserve">1. Do </w:t>
      </w:r>
      <w:r w:rsidR="00A97F23" w:rsidRPr="001C1742">
        <w:rPr>
          <w:rFonts w:ascii="Arial" w:eastAsia="Times New Roman" w:hAnsi="Arial" w:cs="Arial"/>
          <w:sz w:val="34"/>
          <w:szCs w:val="34"/>
        </w:rPr>
        <w:t>Niepublicznego Przedszkola Muzyczno-Językowe</w:t>
      </w:r>
      <w:r w:rsidR="00F64A2C" w:rsidRPr="001C1742">
        <w:rPr>
          <w:rFonts w:ascii="Arial" w:eastAsia="Times New Roman" w:hAnsi="Arial" w:cs="Arial"/>
          <w:sz w:val="34"/>
          <w:szCs w:val="34"/>
        </w:rPr>
        <w:t>go</w:t>
      </w:r>
      <w:r w:rsidR="00A97F23" w:rsidRPr="001C1742">
        <w:rPr>
          <w:rFonts w:ascii="Arial" w:eastAsia="Times New Roman" w:hAnsi="Arial" w:cs="Arial"/>
          <w:sz w:val="34"/>
          <w:szCs w:val="34"/>
        </w:rPr>
        <w:t xml:space="preserve"> „Muzyczny Maluszek” w Głogowie Młp.</w:t>
      </w:r>
      <w:r w:rsidR="00A97F23" w:rsidRPr="001C1742">
        <w:rPr>
          <w:rFonts w:ascii="Arial" w:hAnsi="Arial" w:cs="Arial"/>
          <w:sz w:val="34"/>
          <w:szCs w:val="34"/>
        </w:rPr>
        <w:t xml:space="preserve"> </w:t>
      </w:r>
      <w:r w:rsidR="00F64A2C" w:rsidRPr="001C1742">
        <w:rPr>
          <w:rFonts w:ascii="Arial" w:hAnsi="Arial" w:cs="Arial"/>
          <w:sz w:val="34"/>
          <w:szCs w:val="34"/>
        </w:rPr>
        <w:t>(oddział projektow</w:t>
      </w:r>
      <w:r w:rsidR="00F921B1" w:rsidRPr="001C1742">
        <w:rPr>
          <w:rFonts w:ascii="Arial" w:hAnsi="Arial" w:cs="Arial"/>
          <w:sz w:val="34"/>
          <w:szCs w:val="34"/>
        </w:rPr>
        <w:t>y</w:t>
      </w:r>
      <w:r w:rsidR="00F64A2C" w:rsidRPr="001C1742">
        <w:rPr>
          <w:rFonts w:ascii="Arial" w:hAnsi="Arial" w:cs="Arial"/>
          <w:sz w:val="34"/>
          <w:szCs w:val="34"/>
        </w:rPr>
        <w:t xml:space="preserve">) </w:t>
      </w:r>
      <w:r w:rsidRPr="001C1742">
        <w:rPr>
          <w:rFonts w:ascii="Arial" w:hAnsi="Arial" w:cs="Arial"/>
          <w:sz w:val="34"/>
          <w:szCs w:val="34"/>
        </w:rPr>
        <w:t>(zwanego dalej „</w:t>
      </w:r>
      <w:r w:rsidR="00A97F23" w:rsidRPr="001C1742">
        <w:rPr>
          <w:rFonts w:ascii="Arial" w:hAnsi="Arial" w:cs="Arial"/>
          <w:sz w:val="34"/>
          <w:szCs w:val="34"/>
        </w:rPr>
        <w:t>P</w:t>
      </w:r>
      <w:r w:rsidRPr="001C1742">
        <w:rPr>
          <w:rFonts w:ascii="Arial" w:hAnsi="Arial" w:cs="Arial"/>
          <w:sz w:val="34"/>
          <w:szCs w:val="34"/>
        </w:rPr>
        <w:t>rzedszkolem”) przyjmuje się dzieci zamieszkałe na terenie Gminy Głogów Mł</w:t>
      </w:r>
      <w:r w:rsidR="00A97F23" w:rsidRPr="001C1742">
        <w:rPr>
          <w:rFonts w:ascii="Arial" w:hAnsi="Arial" w:cs="Arial"/>
          <w:sz w:val="34"/>
          <w:szCs w:val="34"/>
        </w:rPr>
        <w:t>p.</w:t>
      </w:r>
      <w:r w:rsidR="00C06B01" w:rsidRPr="001C1742">
        <w:rPr>
          <w:rFonts w:ascii="Arial" w:hAnsi="Arial" w:cs="Arial"/>
          <w:sz w:val="34"/>
          <w:szCs w:val="34"/>
        </w:rPr>
        <w:t xml:space="preserve"> oraz sąsiednich gmin.</w:t>
      </w:r>
    </w:p>
    <w:p w14:paraId="267E33EE" w14:textId="77777777" w:rsidR="00755287" w:rsidRPr="001C1742" w:rsidRDefault="00755287" w:rsidP="001C1742">
      <w:pPr>
        <w:pStyle w:val="Default"/>
        <w:spacing w:line="312" w:lineRule="auto"/>
        <w:ind w:left="284" w:hanging="284"/>
        <w:rPr>
          <w:rFonts w:ascii="Arial" w:hAnsi="Arial" w:cs="Arial"/>
          <w:sz w:val="34"/>
          <w:szCs w:val="34"/>
        </w:rPr>
      </w:pPr>
      <w:r w:rsidRPr="001C1742">
        <w:rPr>
          <w:rFonts w:ascii="Arial" w:hAnsi="Arial" w:cs="Arial"/>
          <w:sz w:val="34"/>
          <w:szCs w:val="34"/>
        </w:rPr>
        <w:t xml:space="preserve">2. </w:t>
      </w:r>
      <w:r w:rsidR="00F64A2C" w:rsidRPr="001C1742">
        <w:rPr>
          <w:rFonts w:ascii="Arial" w:hAnsi="Arial" w:cs="Arial"/>
          <w:sz w:val="34"/>
          <w:szCs w:val="34"/>
        </w:rPr>
        <w:t>Dzieci</w:t>
      </w:r>
      <w:r w:rsidR="00C06B01" w:rsidRPr="001C1742">
        <w:rPr>
          <w:rFonts w:ascii="Arial" w:hAnsi="Arial" w:cs="Arial"/>
          <w:sz w:val="34"/>
          <w:szCs w:val="34"/>
        </w:rPr>
        <w:t xml:space="preserve"> </w:t>
      </w:r>
      <w:r w:rsidRPr="001C1742">
        <w:rPr>
          <w:rFonts w:ascii="Arial" w:hAnsi="Arial" w:cs="Arial"/>
          <w:sz w:val="34"/>
          <w:szCs w:val="34"/>
        </w:rPr>
        <w:t xml:space="preserve">przyjmuje się do przedszkola na zasadach określonych w dalszych postanowieniach niniejszego Regulaminu. </w:t>
      </w:r>
    </w:p>
    <w:p w14:paraId="529AE9E2" w14:textId="77777777" w:rsidR="00755287" w:rsidRPr="001C1742" w:rsidRDefault="00755287" w:rsidP="001C1742">
      <w:pPr>
        <w:pStyle w:val="Default"/>
        <w:spacing w:line="312" w:lineRule="auto"/>
        <w:rPr>
          <w:rFonts w:ascii="Arial" w:hAnsi="Arial" w:cs="Arial"/>
          <w:sz w:val="34"/>
          <w:szCs w:val="34"/>
        </w:rPr>
      </w:pPr>
    </w:p>
    <w:p w14:paraId="79AECA18" w14:textId="77777777" w:rsidR="00755287" w:rsidRPr="001C1742" w:rsidRDefault="00F64A2C" w:rsidP="001C1742">
      <w:pPr>
        <w:pStyle w:val="Default"/>
        <w:spacing w:line="312" w:lineRule="auto"/>
        <w:rPr>
          <w:rFonts w:ascii="Arial" w:hAnsi="Arial" w:cs="Arial"/>
          <w:sz w:val="34"/>
          <w:szCs w:val="34"/>
        </w:rPr>
      </w:pPr>
      <w:r w:rsidRPr="001C1742">
        <w:rPr>
          <w:rFonts w:ascii="Arial" w:hAnsi="Arial" w:cs="Arial"/>
          <w:b/>
          <w:bCs/>
          <w:sz w:val="34"/>
          <w:szCs w:val="34"/>
        </w:rPr>
        <w:t>§ 2</w:t>
      </w:r>
    </w:p>
    <w:p w14:paraId="418BE1AC" w14:textId="2BD7D7FF" w:rsidR="00755287" w:rsidRPr="001C1742" w:rsidRDefault="00755287" w:rsidP="001C1742">
      <w:pPr>
        <w:pStyle w:val="Default"/>
        <w:spacing w:line="312" w:lineRule="auto"/>
        <w:rPr>
          <w:rFonts w:ascii="Arial" w:hAnsi="Arial" w:cs="Arial"/>
          <w:sz w:val="34"/>
          <w:szCs w:val="34"/>
        </w:rPr>
      </w:pPr>
      <w:r w:rsidRPr="001C1742">
        <w:rPr>
          <w:rFonts w:ascii="Arial" w:hAnsi="Arial" w:cs="Arial"/>
          <w:sz w:val="34"/>
          <w:szCs w:val="34"/>
        </w:rPr>
        <w:t>Rodzice</w:t>
      </w:r>
      <w:r w:rsidR="00F921B1" w:rsidRPr="001C1742">
        <w:rPr>
          <w:rFonts w:ascii="Arial" w:hAnsi="Arial" w:cs="Arial"/>
          <w:sz w:val="34"/>
          <w:szCs w:val="34"/>
        </w:rPr>
        <w:t xml:space="preserve">/ opiekunowie prawni </w:t>
      </w:r>
      <w:r w:rsidRPr="001C1742">
        <w:rPr>
          <w:rFonts w:ascii="Arial" w:hAnsi="Arial" w:cs="Arial"/>
          <w:sz w:val="34"/>
          <w:szCs w:val="34"/>
        </w:rPr>
        <w:t xml:space="preserve">dzieci przyjętych do </w:t>
      </w:r>
      <w:r w:rsidR="00F921B1" w:rsidRPr="001C1742">
        <w:rPr>
          <w:rFonts w:ascii="Arial" w:hAnsi="Arial" w:cs="Arial"/>
          <w:sz w:val="34"/>
          <w:szCs w:val="34"/>
        </w:rPr>
        <w:t>P</w:t>
      </w:r>
      <w:r w:rsidRPr="001C1742">
        <w:rPr>
          <w:rFonts w:ascii="Arial" w:hAnsi="Arial" w:cs="Arial"/>
          <w:sz w:val="34"/>
          <w:szCs w:val="34"/>
        </w:rPr>
        <w:t xml:space="preserve">rzedszkola corocznie składają na kolejny rok szkolny deklarację o kontynuowaniu wychowania przedszkolnego w tym </w:t>
      </w:r>
      <w:r w:rsidR="00F921B1" w:rsidRPr="001C1742">
        <w:rPr>
          <w:rFonts w:ascii="Arial" w:hAnsi="Arial" w:cs="Arial"/>
          <w:sz w:val="34"/>
          <w:szCs w:val="34"/>
        </w:rPr>
        <w:t>P</w:t>
      </w:r>
      <w:r w:rsidRPr="001C1742">
        <w:rPr>
          <w:rFonts w:ascii="Arial" w:hAnsi="Arial" w:cs="Arial"/>
          <w:sz w:val="34"/>
          <w:szCs w:val="34"/>
        </w:rPr>
        <w:t xml:space="preserve">rzedszkolu w terminie </w:t>
      </w:r>
      <w:r w:rsidR="00A97F23" w:rsidRPr="001C1742">
        <w:rPr>
          <w:rFonts w:ascii="Arial" w:hAnsi="Arial" w:cs="Arial"/>
          <w:sz w:val="34"/>
          <w:szCs w:val="34"/>
        </w:rPr>
        <w:t xml:space="preserve">wyznaczonym przez Dyrektora </w:t>
      </w:r>
      <w:r w:rsidR="00F921B1" w:rsidRPr="001C1742">
        <w:rPr>
          <w:rFonts w:ascii="Arial" w:hAnsi="Arial" w:cs="Arial"/>
          <w:sz w:val="34"/>
          <w:szCs w:val="34"/>
        </w:rPr>
        <w:t>P</w:t>
      </w:r>
      <w:r w:rsidR="00A97F23" w:rsidRPr="001C1742">
        <w:rPr>
          <w:rFonts w:ascii="Arial" w:hAnsi="Arial" w:cs="Arial"/>
          <w:sz w:val="34"/>
          <w:szCs w:val="34"/>
        </w:rPr>
        <w:t>rzedszkola</w:t>
      </w:r>
      <w:r w:rsidRPr="001C1742">
        <w:rPr>
          <w:rFonts w:ascii="Arial" w:hAnsi="Arial" w:cs="Arial"/>
          <w:sz w:val="34"/>
          <w:szCs w:val="34"/>
        </w:rPr>
        <w:t xml:space="preserve">. </w:t>
      </w:r>
    </w:p>
    <w:p w14:paraId="2E5D4D24" w14:textId="77777777" w:rsidR="003A1BB9" w:rsidRPr="001C1742" w:rsidRDefault="003A1BB9" w:rsidP="001C1742">
      <w:pPr>
        <w:pStyle w:val="Default"/>
        <w:spacing w:line="312" w:lineRule="auto"/>
        <w:rPr>
          <w:rFonts w:ascii="Arial" w:hAnsi="Arial" w:cs="Arial"/>
          <w:sz w:val="34"/>
          <w:szCs w:val="34"/>
        </w:rPr>
      </w:pPr>
    </w:p>
    <w:p w14:paraId="6107858A" w14:textId="77777777" w:rsidR="001C1742" w:rsidRDefault="001C1742" w:rsidP="001C1742">
      <w:pPr>
        <w:pStyle w:val="Default"/>
        <w:spacing w:line="312" w:lineRule="auto"/>
        <w:rPr>
          <w:rFonts w:ascii="Arial" w:hAnsi="Arial" w:cs="Arial"/>
          <w:b/>
          <w:bCs/>
          <w:sz w:val="34"/>
          <w:szCs w:val="34"/>
        </w:rPr>
      </w:pPr>
    </w:p>
    <w:p w14:paraId="6A347B17" w14:textId="77777777" w:rsidR="001C1742" w:rsidRDefault="001C1742" w:rsidP="001C1742">
      <w:pPr>
        <w:pStyle w:val="Default"/>
        <w:spacing w:line="312" w:lineRule="auto"/>
        <w:rPr>
          <w:rFonts w:ascii="Arial" w:hAnsi="Arial" w:cs="Arial"/>
          <w:b/>
          <w:bCs/>
          <w:sz w:val="34"/>
          <w:szCs w:val="34"/>
        </w:rPr>
      </w:pPr>
    </w:p>
    <w:p w14:paraId="4381F0DE" w14:textId="77777777" w:rsidR="001C1742" w:rsidRDefault="001C1742" w:rsidP="001C1742">
      <w:pPr>
        <w:pStyle w:val="Default"/>
        <w:spacing w:line="312" w:lineRule="auto"/>
        <w:rPr>
          <w:rFonts w:ascii="Arial" w:hAnsi="Arial" w:cs="Arial"/>
          <w:b/>
          <w:bCs/>
          <w:sz w:val="34"/>
          <w:szCs w:val="34"/>
        </w:rPr>
      </w:pPr>
    </w:p>
    <w:p w14:paraId="41D4CCA8" w14:textId="77777777" w:rsidR="001C1742" w:rsidRDefault="001C1742" w:rsidP="001C1742">
      <w:pPr>
        <w:pStyle w:val="Default"/>
        <w:spacing w:line="312" w:lineRule="auto"/>
        <w:rPr>
          <w:rFonts w:ascii="Arial" w:hAnsi="Arial" w:cs="Arial"/>
          <w:b/>
          <w:bCs/>
          <w:sz w:val="34"/>
          <w:szCs w:val="34"/>
        </w:rPr>
      </w:pPr>
    </w:p>
    <w:p w14:paraId="54C8C937" w14:textId="5CE7C09A" w:rsidR="001C1742" w:rsidRDefault="001C1742" w:rsidP="001C1742">
      <w:pPr>
        <w:pStyle w:val="Default"/>
        <w:spacing w:line="312" w:lineRule="auto"/>
        <w:rPr>
          <w:rFonts w:ascii="Arial" w:hAnsi="Arial" w:cs="Arial"/>
          <w:b/>
          <w:bCs/>
          <w:sz w:val="34"/>
          <w:szCs w:val="34"/>
        </w:rPr>
      </w:pPr>
      <w:r w:rsidRPr="00903A5E">
        <w:rPr>
          <w:rFonts w:ascii="Arial" w:hAnsi="Arial" w:cs="Arial"/>
          <w:noProof/>
          <w:sz w:val="32"/>
          <w:szCs w:val="32"/>
        </w:rPr>
        <w:drawing>
          <wp:inline distT="0" distB="0" distL="0" distR="0" wp14:anchorId="5B35D456" wp14:editId="3E95BC11">
            <wp:extent cx="5756910" cy="476885"/>
            <wp:effectExtent l="0" t="0" r="0" b="0"/>
            <wp:docPr id="1451186882" name="Obraz 1451186882" descr="Logotypu Fundusze Europejskie dla Podkarpacia oraz Dofinansowane przez Unię Europejską &#10;Logotypy Rzeczpospolita Polska oraz Podkarpackie Przestrzeń otwar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u Fundusze Europejskie dla Podkarpacia oraz Dofinansowane przez Unię Europejską &#10;Logotypy Rzeczpospolita Polska oraz Podkarpackie Przestrzeń otwarta&#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14:paraId="1967CFA5" w14:textId="77777777" w:rsidR="001C1742" w:rsidRDefault="001C1742" w:rsidP="001C1742">
      <w:pPr>
        <w:pStyle w:val="Default"/>
        <w:spacing w:line="312" w:lineRule="auto"/>
        <w:rPr>
          <w:rFonts w:ascii="Arial" w:hAnsi="Arial" w:cs="Arial"/>
          <w:b/>
          <w:bCs/>
          <w:sz w:val="34"/>
          <w:szCs w:val="34"/>
        </w:rPr>
      </w:pPr>
    </w:p>
    <w:p w14:paraId="4C6526C2" w14:textId="6B025D79" w:rsidR="00755287" w:rsidRPr="001C1742" w:rsidRDefault="00F64A2C" w:rsidP="001C1742">
      <w:pPr>
        <w:pStyle w:val="Default"/>
        <w:spacing w:line="312" w:lineRule="auto"/>
        <w:rPr>
          <w:rFonts w:ascii="Arial" w:hAnsi="Arial" w:cs="Arial"/>
          <w:sz w:val="34"/>
          <w:szCs w:val="34"/>
        </w:rPr>
      </w:pPr>
      <w:r w:rsidRPr="001C1742">
        <w:rPr>
          <w:rFonts w:ascii="Arial" w:hAnsi="Arial" w:cs="Arial"/>
          <w:b/>
          <w:bCs/>
          <w:sz w:val="34"/>
          <w:szCs w:val="34"/>
        </w:rPr>
        <w:t>§ 3</w:t>
      </w:r>
    </w:p>
    <w:p w14:paraId="5F8CC1A8" w14:textId="1FBFEC58" w:rsidR="00755287" w:rsidRPr="001C1742" w:rsidRDefault="00755287" w:rsidP="001C1742">
      <w:pPr>
        <w:pStyle w:val="Default"/>
        <w:spacing w:line="312" w:lineRule="auto"/>
        <w:rPr>
          <w:rFonts w:ascii="Arial" w:hAnsi="Arial" w:cs="Arial"/>
          <w:sz w:val="34"/>
          <w:szCs w:val="34"/>
        </w:rPr>
      </w:pPr>
      <w:r w:rsidRPr="001C1742">
        <w:rPr>
          <w:rFonts w:ascii="Arial" w:hAnsi="Arial" w:cs="Arial"/>
          <w:sz w:val="34"/>
          <w:szCs w:val="34"/>
        </w:rPr>
        <w:t>1. Do Przedszkola przyjmuje się kandydatów zamieszkałych na terenie Gminy Głogów Mł</w:t>
      </w:r>
      <w:r w:rsidR="001F012B" w:rsidRPr="001C1742">
        <w:rPr>
          <w:rFonts w:ascii="Arial" w:hAnsi="Arial" w:cs="Arial"/>
          <w:sz w:val="34"/>
          <w:szCs w:val="34"/>
        </w:rPr>
        <w:t>p. oraz gmin sąsiednich (w rozumieniu kodeksu cywilnego).</w:t>
      </w:r>
    </w:p>
    <w:p w14:paraId="35EE3A6D" w14:textId="77777777" w:rsidR="00755287" w:rsidRPr="001C1742" w:rsidRDefault="00755287" w:rsidP="001C1742">
      <w:pPr>
        <w:pStyle w:val="Default"/>
        <w:spacing w:line="312" w:lineRule="auto"/>
        <w:rPr>
          <w:rFonts w:ascii="Arial" w:hAnsi="Arial" w:cs="Arial"/>
          <w:sz w:val="34"/>
          <w:szCs w:val="34"/>
        </w:rPr>
      </w:pPr>
      <w:r w:rsidRPr="001C1742">
        <w:rPr>
          <w:rFonts w:ascii="Arial" w:hAnsi="Arial" w:cs="Arial"/>
          <w:sz w:val="34"/>
          <w:szCs w:val="34"/>
        </w:rPr>
        <w:t xml:space="preserve">3. </w:t>
      </w:r>
      <w:r w:rsidR="00C06B01" w:rsidRPr="001C1742">
        <w:rPr>
          <w:rFonts w:ascii="Arial" w:hAnsi="Arial" w:cs="Arial"/>
          <w:sz w:val="34"/>
          <w:szCs w:val="34"/>
        </w:rPr>
        <w:t>O przyjęciu kandydata do Przedszkola</w:t>
      </w:r>
      <w:r w:rsidRPr="001C1742">
        <w:rPr>
          <w:rFonts w:ascii="Arial" w:hAnsi="Arial" w:cs="Arial"/>
          <w:sz w:val="34"/>
          <w:szCs w:val="34"/>
        </w:rPr>
        <w:t xml:space="preserve"> </w:t>
      </w:r>
      <w:r w:rsidR="00C06B01" w:rsidRPr="001C1742">
        <w:rPr>
          <w:rFonts w:ascii="Arial" w:hAnsi="Arial" w:cs="Arial"/>
          <w:sz w:val="34"/>
          <w:szCs w:val="34"/>
        </w:rPr>
        <w:t>decyduje</w:t>
      </w:r>
      <w:r w:rsidRPr="001C1742">
        <w:rPr>
          <w:rFonts w:ascii="Arial" w:hAnsi="Arial" w:cs="Arial"/>
          <w:sz w:val="34"/>
          <w:szCs w:val="34"/>
        </w:rPr>
        <w:t xml:space="preserve"> postępowanie rekrutacyjne. </w:t>
      </w:r>
    </w:p>
    <w:p w14:paraId="0F442CC3" w14:textId="53355D9D" w:rsidR="00755287" w:rsidRPr="001C1742" w:rsidRDefault="00755287" w:rsidP="001C1742">
      <w:pPr>
        <w:pStyle w:val="Default"/>
        <w:spacing w:line="312" w:lineRule="auto"/>
        <w:rPr>
          <w:rFonts w:ascii="Arial" w:hAnsi="Arial" w:cs="Arial"/>
          <w:sz w:val="34"/>
          <w:szCs w:val="34"/>
        </w:rPr>
      </w:pPr>
      <w:r w:rsidRPr="001C1742">
        <w:rPr>
          <w:rFonts w:ascii="Arial" w:hAnsi="Arial" w:cs="Arial"/>
          <w:sz w:val="34"/>
          <w:szCs w:val="34"/>
        </w:rPr>
        <w:t xml:space="preserve">4. Postępowanie rekrutacyjne przeprowadza </w:t>
      </w:r>
      <w:r w:rsidR="00F921B1" w:rsidRPr="001C1742">
        <w:rPr>
          <w:rFonts w:ascii="Arial" w:hAnsi="Arial" w:cs="Arial"/>
          <w:sz w:val="34"/>
          <w:szCs w:val="34"/>
        </w:rPr>
        <w:t>D</w:t>
      </w:r>
      <w:r w:rsidR="00C06B01" w:rsidRPr="001C1742">
        <w:rPr>
          <w:rFonts w:ascii="Arial" w:hAnsi="Arial" w:cs="Arial"/>
          <w:sz w:val="34"/>
          <w:szCs w:val="34"/>
        </w:rPr>
        <w:t xml:space="preserve">yrektor </w:t>
      </w:r>
      <w:r w:rsidR="00F921B1" w:rsidRPr="001C1742">
        <w:rPr>
          <w:rFonts w:ascii="Arial" w:hAnsi="Arial" w:cs="Arial"/>
          <w:sz w:val="34"/>
          <w:szCs w:val="34"/>
        </w:rPr>
        <w:t>P</w:t>
      </w:r>
      <w:r w:rsidR="00C06B01" w:rsidRPr="001C1742">
        <w:rPr>
          <w:rFonts w:ascii="Arial" w:hAnsi="Arial" w:cs="Arial"/>
          <w:sz w:val="34"/>
          <w:szCs w:val="34"/>
        </w:rPr>
        <w:t>rzedszkola, przy wsparciu personelu OWP.</w:t>
      </w:r>
    </w:p>
    <w:p w14:paraId="4575DB0E" w14:textId="77777777" w:rsidR="00755287" w:rsidRPr="001C1742" w:rsidRDefault="00755287" w:rsidP="001C1742">
      <w:pPr>
        <w:spacing w:after="0" w:line="312" w:lineRule="auto"/>
        <w:rPr>
          <w:rFonts w:ascii="Arial" w:hAnsi="Arial" w:cs="Arial"/>
          <w:b/>
          <w:sz w:val="34"/>
          <w:szCs w:val="34"/>
        </w:rPr>
      </w:pPr>
    </w:p>
    <w:p w14:paraId="556173FD" w14:textId="77777777" w:rsidR="00C06B01" w:rsidRPr="001C1742" w:rsidRDefault="00F64A2C" w:rsidP="001C1742">
      <w:pPr>
        <w:pStyle w:val="Default"/>
        <w:spacing w:line="312" w:lineRule="auto"/>
        <w:rPr>
          <w:rFonts w:ascii="Arial" w:hAnsi="Arial" w:cs="Arial"/>
          <w:sz w:val="34"/>
          <w:szCs w:val="34"/>
        </w:rPr>
      </w:pPr>
      <w:r w:rsidRPr="001C1742">
        <w:rPr>
          <w:rFonts w:ascii="Arial" w:hAnsi="Arial" w:cs="Arial"/>
          <w:b/>
          <w:bCs/>
          <w:sz w:val="34"/>
          <w:szCs w:val="34"/>
        </w:rPr>
        <w:t>§ 4</w:t>
      </w:r>
    </w:p>
    <w:p w14:paraId="16AB8AD4" w14:textId="77777777" w:rsidR="009B351B" w:rsidRPr="001C1742" w:rsidRDefault="00C06B01" w:rsidP="001C1742">
      <w:pPr>
        <w:pStyle w:val="Default"/>
        <w:spacing w:line="312" w:lineRule="auto"/>
        <w:rPr>
          <w:rFonts w:ascii="Arial" w:hAnsi="Arial" w:cs="Arial"/>
          <w:sz w:val="34"/>
          <w:szCs w:val="34"/>
        </w:rPr>
      </w:pPr>
      <w:r w:rsidRPr="001C1742">
        <w:rPr>
          <w:rFonts w:ascii="Arial" w:hAnsi="Arial" w:cs="Arial"/>
          <w:sz w:val="34"/>
          <w:szCs w:val="34"/>
        </w:rPr>
        <w:t xml:space="preserve">1. W </w:t>
      </w:r>
      <w:r w:rsidR="009B351B" w:rsidRPr="001C1742">
        <w:rPr>
          <w:rFonts w:ascii="Arial" w:hAnsi="Arial" w:cs="Arial"/>
          <w:sz w:val="34"/>
          <w:szCs w:val="34"/>
        </w:rPr>
        <w:t>postępowaniu rekrutacyjnym</w:t>
      </w:r>
      <w:r w:rsidRPr="001C1742">
        <w:rPr>
          <w:rFonts w:ascii="Arial" w:hAnsi="Arial" w:cs="Arial"/>
          <w:sz w:val="34"/>
          <w:szCs w:val="34"/>
        </w:rPr>
        <w:t xml:space="preserve"> brane są pod uwagę łącznie następujące kryteria</w:t>
      </w:r>
      <w:r w:rsidR="009B351B" w:rsidRPr="001C1742">
        <w:rPr>
          <w:rFonts w:ascii="Arial" w:hAnsi="Arial" w:cs="Arial"/>
          <w:sz w:val="34"/>
          <w:szCs w:val="34"/>
        </w:rPr>
        <w:t>:</w:t>
      </w:r>
    </w:p>
    <w:p w14:paraId="4DF9994B" w14:textId="77777777" w:rsidR="0048206C" w:rsidRPr="001C1742" w:rsidRDefault="0048206C" w:rsidP="001C1742">
      <w:pPr>
        <w:pStyle w:val="Default"/>
        <w:spacing w:line="312" w:lineRule="auto"/>
        <w:rPr>
          <w:rFonts w:ascii="Arial" w:hAnsi="Arial" w:cs="Arial"/>
          <w:sz w:val="34"/>
          <w:szCs w:val="34"/>
        </w:rPr>
      </w:pPr>
    </w:p>
    <w:p w14:paraId="7B7AA783" w14:textId="1E989AAB" w:rsidR="00C06B01" w:rsidRPr="001C1742" w:rsidRDefault="009B351B" w:rsidP="001C1742">
      <w:pPr>
        <w:pStyle w:val="Default"/>
        <w:spacing w:line="312" w:lineRule="auto"/>
        <w:rPr>
          <w:rFonts w:ascii="Arial" w:hAnsi="Arial" w:cs="Arial"/>
          <w:sz w:val="34"/>
          <w:szCs w:val="34"/>
        </w:rPr>
      </w:pPr>
      <w:r w:rsidRPr="001C1742">
        <w:rPr>
          <w:rFonts w:ascii="Arial" w:hAnsi="Arial" w:cs="Arial"/>
          <w:sz w:val="34"/>
          <w:szCs w:val="34"/>
        </w:rPr>
        <w:t xml:space="preserve">a) </w:t>
      </w:r>
      <w:r w:rsidR="00956286" w:rsidRPr="001C1742">
        <w:rPr>
          <w:rFonts w:ascii="Arial" w:hAnsi="Arial" w:cs="Arial"/>
          <w:sz w:val="34"/>
          <w:szCs w:val="34"/>
        </w:rPr>
        <w:t>formalne</w:t>
      </w:r>
      <w:r w:rsidR="0048206C" w:rsidRPr="001C1742">
        <w:rPr>
          <w:rFonts w:ascii="Arial" w:hAnsi="Arial" w:cs="Arial"/>
          <w:sz w:val="34"/>
          <w:szCs w:val="34"/>
        </w:rPr>
        <w:t>,</w:t>
      </w:r>
    </w:p>
    <w:p w14:paraId="734DADF5" w14:textId="77777777" w:rsidR="00F921B1" w:rsidRPr="001C1742" w:rsidRDefault="00F921B1" w:rsidP="001C1742">
      <w:pPr>
        <w:pStyle w:val="Akapitzlist"/>
        <w:numPr>
          <w:ilvl w:val="0"/>
          <w:numId w:val="11"/>
        </w:numPr>
        <w:autoSpaceDE w:val="0"/>
        <w:autoSpaceDN w:val="0"/>
        <w:adjustRightInd w:val="0"/>
        <w:spacing w:after="0" w:line="312" w:lineRule="auto"/>
        <w:ind w:left="851" w:hanging="284"/>
        <w:rPr>
          <w:rFonts w:ascii="Arial" w:hAnsi="Arial" w:cs="Arial"/>
          <w:sz w:val="34"/>
          <w:szCs w:val="34"/>
        </w:rPr>
      </w:pPr>
      <w:r w:rsidRPr="001C1742">
        <w:rPr>
          <w:rFonts w:ascii="Arial" w:hAnsi="Arial" w:cs="Arial"/>
          <w:sz w:val="34"/>
          <w:szCs w:val="34"/>
        </w:rPr>
        <w:t>zamieszkiwanie na terenie Głogowa Młp. lub gminy sąsiedniej.</w:t>
      </w:r>
    </w:p>
    <w:p w14:paraId="06179036" w14:textId="77777777" w:rsidR="00F921B1" w:rsidRPr="001C1742" w:rsidRDefault="00F921B1" w:rsidP="001C1742">
      <w:pPr>
        <w:pStyle w:val="Akapitzlist"/>
        <w:numPr>
          <w:ilvl w:val="0"/>
          <w:numId w:val="11"/>
        </w:numPr>
        <w:autoSpaceDE w:val="0"/>
        <w:autoSpaceDN w:val="0"/>
        <w:adjustRightInd w:val="0"/>
        <w:spacing w:after="0" w:line="312" w:lineRule="auto"/>
        <w:ind w:left="851" w:hanging="284"/>
        <w:rPr>
          <w:rFonts w:ascii="Arial" w:hAnsi="Arial" w:cs="Arial"/>
          <w:sz w:val="34"/>
          <w:szCs w:val="34"/>
        </w:rPr>
      </w:pPr>
      <w:r w:rsidRPr="001C1742">
        <w:rPr>
          <w:rFonts w:ascii="Arial" w:hAnsi="Arial" w:cs="Arial"/>
          <w:sz w:val="34"/>
          <w:szCs w:val="34"/>
        </w:rPr>
        <w:t>wiek 3-6 lat (lub 2,5 w uzasadnionym przypadku).</w:t>
      </w:r>
    </w:p>
    <w:p w14:paraId="51041300" w14:textId="77777777" w:rsidR="00F921B1" w:rsidRPr="001C1742" w:rsidRDefault="00F921B1" w:rsidP="001C1742">
      <w:pPr>
        <w:pStyle w:val="Akapitzlist"/>
        <w:numPr>
          <w:ilvl w:val="0"/>
          <w:numId w:val="11"/>
        </w:numPr>
        <w:autoSpaceDE w:val="0"/>
        <w:autoSpaceDN w:val="0"/>
        <w:adjustRightInd w:val="0"/>
        <w:spacing w:after="0" w:line="312" w:lineRule="auto"/>
        <w:ind w:left="851" w:hanging="284"/>
        <w:rPr>
          <w:rFonts w:ascii="Arial" w:hAnsi="Arial" w:cs="Arial"/>
          <w:sz w:val="34"/>
          <w:szCs w:val="34"/>
        </w:rPr>
      </w:pPr>
      <w:r w:rsidRPr="001C1742">
        <w:rPr>
          <w:rFonts w:ascii="Arial" w:hAnsi="Arial" w:cs="Arial"/>
          <w:sz w:val="34"/>
          <w:szCs w:val="34"/>
        </w:rPr>
        <w:t>dostarczenie kompletu dokumentów w wyznaczonym czasie.</w:t>
      </w:r>
    </w:p>
    <w:p w14:paraId="6215ED20" w14:textId="43121838" w:rsidR="00BF4789" w:rsidRPr="001C1742" w:rsidRDefault="00BF4789" w:rsidP="001C1742">
      <w:pPr>
        <w:autoSpaceDE w:val="0"/>
        <w:autoSpaceDN w:val="0"/>
        <w:adjustRightInd w:val="0"/>
        <w:spacing w:after="0" w:line="312" w:lineRule="auto"/>
        <w:rPr>
          <w:rFonts w:ascii="Arial" w:hAnsi="Arial" w:cs="Arial"/>
          <w:sz w:val="34"/>
          <w:szCs w:val="34"/>
        </w:rPr>
      </w:pPr>
      <w:r w:rsidRPr="001C1742">
        <w:rPr>
          <w:rFonts w:ascii="Arial" w:hAnsi="Arial" w:cs="Arial"/>
          <w:sz w:val="34"/>
          <w:szCs w:val="34"/>
        </w:rPr>
        <w:t xml:space="preserve">Kryteria formalne weryfikowane są na zasadzie spełnia/nie spełnia. Po pozytywnej weryfikacji kryteriów formalnych każdy uczestnik otrzyma 5 pkt. </w:t>
      </w:r>
      <w:r w:rsidR="00F921B1" w:rsidRPr="001C1742">
        <w:rPr>
          <w:rFonts w:ascii="Arial" w:hAnsi="Arial" w:cs="Arial"/>
          <w:sz w:val="34"/>
          <w:szCs w:val="34"/>
        </w:rPr>
        <w:t xml:space="preserve"> </w:t>
      </w:r>
    </w:p>
    <w:p w14:paraId="426ABF0A" w14:textId="77777777" w:rsidR="00956286" w:rsidRPr="001C1742" w:rsidRDefault="00956286" w:rsidP="001C1742">
      <w:pPr>
        <w:pStyle w:val="Default"/>
        <w:spacing w:line="312" w:lineRule="auto"/>
        <w:rPr>
          <w:rFonts w:ascii="Arial" w:hAnsi="Arial" w:cs="Arial"/>
          <w:sz w:val="34"/>
          <w:szCs w:val="34"/>
        </w:rPr>
      </w:pPr>
    </w:p>
    <w:p w14:paraId="142FCC49" w14:textId="77777777" w:rsidR="00956286" w:rsidRPr="001C1742" w:rsidRDefault="009B351B" w:rsidP="001C1742">
      <w:pPr>
        <w:pStyle w:val="Default"/>
        <w:spacing w:line="312" w:lineRule="auto"/>
        <w:rPr>
          <w:rFonts w:ascii="Arial" w:hAnsi="Arial" w:cs="Arial"/>
          <w:sz w:val="34"/>
          <w:szCs w:val="34"/>
        </w:rPr>
      </w:pPr>
      <w:r w:rsidRPr="001C1742">
        <w:rPr>
          <w:rFonts w:ascii="Arial" w:hAnsi="Arial" w:cs="Arial"/>
          <w:sz w:val="34"/>
          <w:szCs w:val="34"/>
        </w:rPr>
        <w:t>b) merytoryczne</w:t>
      </w:r>
      <w:r w:rsidR="0048206C" w:rsidRPr="001C1742">
        <w:rPr>
          <w:rFonts w:ascii="Arial" w:hAnsi="Arial" w:cs="Arial"/>
          <w:sz w:val="34"/>
          <w:szCs w:val="34"/>
        </w:rPr>
        <w:t xml:space="preserve"> - każde kryterium 5 pkt.,</w:t>
      </w:r>
    </w:p>
    <w:p w14:paraId="53069491" w14:textId="7B75A582" w:rsidR="00F921B1" w:rsidRPr="001C1742" w:rsidRDefault="00F921B1" w:rsidP="001C1742">
      <w:pPr>
        <w:pStyle w:val="Akapitzlist"/>
        <w:numPr>
          <w:ilvl w:val="0"/>
          <w:numId w:val="3"/>
        </w:numPr>
        <w:spacing w:after="0" w:line="312" w:lineRule="auto"/>
        <w:rPr>
          <w:rFonts w:ascii="Arial" w:hAnsi="Arial" w:cs="Arial"/>
          <w:sz w:val="34"/>
          <w:szCs w:val="34"/>
        </w:rPr>
      </w:pPr>
      <w:r w:rsidRPr="001C1742">
        <w:rPr>
          <w:rFonts w:ascii="Arial" w:hAnsi="Arial" w:cs="Arial"/>
          <w:sz w:val="34"/>
          <w:szCs w:val="34"/>
        </w:rPr>
        <w:t xml:space="preserve">dzieci nie objęte wcześniej edukacją przedszkolną </w:t>
      </w:r>
    </w:p>
    <w:p w14:paraId="3E7E6028" w14:textId="6B5B5B31" w:rsidR="00F921B1" w:rsidRPr="001C1742" w:rsidRDefault="00F921B1" w:rsidP="001C1742">
      <w:pPr>
        <w:pStyle w:val="Akapitzlist"/>
        <w:numPr>
          <w:ilvl w:val="0"/>
          <w:numId w:val="3"/>
        </w:numPr>
        <w:spacing w:after="0" w:line="312" w:lineRule="auto"/>
        <w:rPr>
          <w:rFonts w:ascii="Arial" w:hAnsi="Arial" w:cs="Arial"/>
          <w:sz w:val="34"/>
          <w:szCs w:val="34"/>
        </w:rPr>
      </w:pPr>
      <w:r w:rsidRPr="001C1742">
        <w:rPr>
          <w:rFonts w:ascii="Arial" w:hAnsi="Arial" w:cs="Arial"/>
          <w:sz w:val="34"/>
          <w:szCs w:val="34"/>
        </w:rPr>
        <w:t xml:space="preserve">wielodzietność rodziny uczestnika - więcej niż 2 dzieci </w:t>
      </w:r>
    </w:p>
    <w:p w14:paraId="533736B3" w14:textId="77777777" w:rsidR="00947FCA" w:rsidRDefault="00947FCA" w:rsidP="00947FCA">
      <w:pPr>
        <w:pStyle w:val="Akapitzlist"/>
        <w:spacing w:after="0" w:line="312" w:lineRule="auto"/>
        <w:ind w:left="0"/>
        <w:rPr>
          <w:rFonts w:ascii="Arial" w:hAnsi="Arial" w:cs="Arial"/>
          <w:sz w:val="34"/>
          <w:szCs w:val="34"/>
        </w:rPr>
      </w:pPr>
    </w:p>
    <w:p w14:paraId="7EF88BBD" w14:textId="1DD36E32" w:rsidR="00947FCA" w:rsidRDefault="00947FCA" w:rsidP="00947FCA">
      <w:pPr>
        <w:pStyle w:val="Akapitzlist"/>
        <w:spacing w:after="0" w:line="312" w:lineRule="auto"/>
        <w:ind w:left="0"/>
        <w:rPr>
          <w:rFonts w:ascii="Arial" w:hAnsi="Arial" w:cs="Arial"/>
          <w:sz w:val="34"/>
          <w:szCs w:val="34"/>
        </w:rPr>
      </w:pPr>
      <w:r w:rsidRPr="00903A5E">
        <w:rPr>
          <w:rFonts w:ascii="Arial" w:hAnsi="Arial" w:cs="Arial"/>
          <w:noProof/>
          <w:sz w:val="32"/>
          <w:szCs w:val="32"/>
        </w:rPr>
        <w:drawing>
          <wp:inline distT="0" distB="0" distL="0" distR="0" wp14:anchorId="3E27C14F" wp14:editId="4BD5431A">
            <wp:extent cx="5756910" cy="476885"/>
            <wp:effectExtent l="0" t="0" r="0" b="0"/>
            <wp:docPr id="1921257377" name="Obraz 1921257377" descr="Logotypu Fundusze Europejskie dla Podkarpacia oraz Dofinansowane przez Unię Europejską &#10;Logotypy Rzeczpospolita Polska oraz Podkarpackie Przestrzeń otwar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u Fundusze Europejskie dla Podkarpacia oraz Dofinansowane przez Unię Europejską &#10;Logotypy Rzeczpospolita Polska oraz Podkarpackie Przestrzeń otwarta&#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14:paraId="00297CB9" w14:textId="77777777" w:rsidR="00947FCA" w:rsidRDefault="00947FCA" w:rsidP="00947FCA">
      <w:pPr>
        <w:pStyle w:val="Akapitzlist"/>
        <w:spacing w:after="0" w:line="312" w:lineRule="auto"/>
        <w:rPr>
          <w:rFonts w:ascii="Arial" w:hAnsi="Arial" w:cs="Arial"/>
          <w:sz w:val="34"/>
          <w:szCs w:val="34"/>
        </w:rPr>
      </w:pPr>
    </w:p>
    <w:p w14:paraId="113BC470" w14:textId="3C8615A1" w:rsidR="00F921B1" w:rsidRPr="001C1742" w:rsidRDefault="00F921B1" w:rsidP="001C1742">
      <w:pPr>
        <w:pStyle w:val="Akapitzlist"/>
        <w:numPr>
          <w:ilvl w:val="0"/>
          <w:numId w:val="3"/>
        </w:numPr>
        <w:spacing w:after="0" w:line="312" w:lineRule="auto"/>
        <w:rPr>
          <w:rFonts w:ascii="Arial" w:hAnsi="Arial" w:cs="Arial"/>
          <w:sz w:val="34"/>
          <w:szCs w:val="34"/>
        </w:rPr>
      </w:pPr>
      <w:r w:rsidRPr="001C1742">
        <w:rPr>
          <w:rFonts w:ascii="Arial" w:hAnsi="Arial" w:cs="Arial"/>
          <w:sz w:val="34"/>
          <w:szCs w:val="34"/>
        </w:rPr>
        <w:t xml:space="preserve">niepełnosprawność kandydata </w:t>
      </w:r>
    </w:p>
    <w:p w14:paraId="3CEBB15D" w14:textId="276275BD" w:rsidR="00F921B1" w:rsidRPr="001C1742" w:rsidRDefault="00F921B1" w:rsidP="001C1742">
      <w:pPr>
        <w:pStyle w:val="Akapitzlist"/>
        <w:numPr>
          <w:ilvl w:val="0"/>
          <w:numId w:val="3"/>
        </w:numPr>
        <w:spacing w:after="0" w:line="312" w:lineRule="auto"/>
        <w:rPr>
          <w:rFonts w:ascii="Arial" w:hAnsi="Arial" w:cs="Arial"/>
          <w:sz w:val="34"/>
          <w:szCs w:val="34"/>
        </w:rPr>
      </w:pPr>
      <w:r w:rsidRPr="001C1742">
        <w:rPr>
          <w:rFonts w:ascii="Arial" w:hAnsi="Arial" w:cs="Arial"/>
          <w:sz w:val="34"/>
          <w:szCs w:val="34"/>
        </w:rPr>
        <w:t>niepełnosprawność co najmniej jednego z rodziców kandydata</w:t>
      </w:r>
    </w:p>
    <w:p w14:paraId="39000ADC" w14:textId="075073C4" w:rsidR="00F921B1" w:rsidRPr="001C1742" w:rsidRDefault="00F921B1" w:rsidP="001C1742">
      <w:pPr>
        <w:pStyle w:val="Akapitzlist"/>
        <w:numPr>
          <w:ilvl w:val="0"/>
          <w:numId w:val="3"/>
        </w:numPr>
        <w:spacing w:after="0" w:line="312" w:lineRule="auto"/>
        <w:rPr>
          <w:rFonts w:ascii="Arial" w:hAnsi="Arial" w:cs="Arial"/>
          <w:sz w:val="34"/>
          <w:szCs w:val="34"/>
        </w:rPr>
      </w:pPr>
      <w:r w:rsidRPr="001C1742">
        <w:rPr>
          <w:rFonts w:ascii="Arial" w:hAnsi="Arial" w:cs="Arial"/>
          <w:sz w:val="34"/>
          <w:szCs w:val="34"/>
        </w:rPr>
        <w:t>samotne wychowywanie dziecka w rodzinie przez kobiety</w:t>
      </w:r>
    </w:p>
    <w:p w14:paraId="369620A7" w14:textId="77777777" w:rsidR="00C06B01" w:rsidRPr="001C1742" w:rsidRDefault="00C06B01" w:rsidP="001C1742">
      <w:pPr>
        <w:pStyle w:val="Default"/>
        <w:spacing w:line="312" w:lineRule="auto"/>
        <w:rPr>
          <w:rFonts w:ascii="Arial" w:hAnsi="Arial" w:cs="Arial"/>
          <w:color w:val="FF0000"/>
          <w:sz w:val="34"/>
          <w:szCs w:val="34"/>
        </w:rPr>
      </w:pPr>
    </w:p>
    <w:p w14:paraId="386F811B" w14:textId="77777777" w:rsidR="00912A57" w:rsidRPr="001C1742" w:rsidRDefault="00912A57" w:rsidP="001C1742">
      <w:pPr>
        <w:pStyle w:val="Default"/>
        <w:numPr>
          <w:ilvl w:val="0"/>
          <w:numId w:val="4"/>
        </w:numPr>
        <w:spacing w:line="312" w:lineRule="auto"/>
        <w:ind w:left="284" w:hanging="284"/>
        <w:rPr>
          <w:rFonts w:ascii="Arial" w:hAnsi="Arial" w:cs="Arial"/>
          <w:color w:val="auto"/>
          <w:sz w:val="34"/>
          <w:szCs w:val="34"/>
        </w:rPr>
      </w:pPr>
      <w:r w:rsidRPr="001C1742">
        <w:rPr>
          <w:rFonts w:ascii="Arial" w:hAnsi="Arial" w:cs="Arial"/>
          <w:color w:val="auto"/>
          <w:sz w:val="34"/>
          <w:szCs w:val="34"/>
        </w:rPr>
        <w:t>W przypadku spełniania kryterium merytorycznego rodzice dzieci zobowiązani są do przedstawienia następujących oświadczeń lub dokumentów</w:t>
      </w:r>
      <w:r w:rsidR="008254AD" w:rsidRPr="001C1742">
        <w:rPr>
          <w:rStyle w:val="Odwoanieprzypisudolnego"/>
          <w:rFonts w:ascii="Arial" w:hAnsi="Arial" w:cs="Arial"/>
          <w:color w:val="auto"/>
          <w:sz w:val="34"/>
          <w:szCs w:val="34"/>
        </w:rPr>
        <w:footnoteReference w:id="1"/>
      </w:r>
      <w:r w:rsidRPr="001C1742">
        <w:rPr>
          <w:rFonts w:ascii="Arial" w:hAnsi="Arial" w:cs="Arial"/>
          <w:color w:val="auto"/>
          <w:sz w:val="34"/>
          <w:szCs w:val="34"/>
        </w:rPr>
        <w:t xml:space="preserve"> potwierdzających spełnienie kryterium:</w:t>
      </w:r>
    </w:p>
    <w:p w14:paraId="4B05A981" w14:textId="77777777" w:rsidR="00F921B1" w:rsidRPr="001C1742" w:rsidRDefault="00F921B1" w:rsidP="001C1742">
      <w:pPr>
        <w:pStyle w:val="Akapitzlist"/>
        <w:numPr>
          <w:ilvl w:val="0"/>
          <w:numId w:val="12"/>
        </w:numPr>
        <w:spacing w:after="0" w:line="312" w:lineRule="auto"/>
        <w:rPr>
          <w:rFonts w:ascii="Arial" w:hAnsi="Arial" w:cs="Arial"/>
          <w:sz w:val="34"/>
          <w:szCs w:val="34"/>
        </w:rPr>
      </w:pPr>
      <w:r w:rsidRPr="001C1742">
        <w:rPr>
          <w:rFonts w:ascii="Arial" w:hAnsi="Arial" w:cs="Arial"/>
          <w:sz w:val="34"/>
          <w:szCs w:val="34"/>
        </w:rPr>
        <w:t>dzieci nie objęte wcześniej edukacją przedszkolną (oświadczenie w formularzu zgłoszeniowym)</w:t>
      </w:r>
    </w:p>
    <w:p w14:paraId="33448564" w14:textId="77777777" w:rsidR="00F921B1" w:rsidRPr="001C1742" w:rsidRDefault="00F921B1" w:rsidP="001C1742">
      <w:pPr>
        <w:pStyle w:val="Akapitzlist"/>
        <w:numPr>
          <w:ilvl w:val="0"/>
          <w:numId w:val="12"/>
        </w:numPr>
        <w:spacing w:after="0" w:line="312" w:lineRule="auto"/>
        <w:rPr>
          <w:rFonts w:ascii="Arial" w:hAnsi="Arial" w:cs="Arial"/>
          <w:sz w:val="34"/>
          <w:szCs w:val="34"/>
        </w:rPr>
      </w:pPr>
      <w:r w:rsidRPr="001C1742">
        <w:rPr>
          <w:rFonts w:ascii="Arial" w:hAnsi="Arial" w:cs="Arial"/>
          <w:sz w:val="34"/>
          <w:szCs w:val="34"/>
        </w:rPr>
        <w:t>wielodzietność rodziny uczestnika - więcej niż 2 dzieci (oświadczenie w formularzu zgłoszeniowym)</w:t>
      </w:r>
    </w:p>
    <w:p w14:paraId="66BE2AC3" w14:textId="77777777" w:rsidR="00F921B1" w:rsidRPr="001C1742" w:rsidRDefault="00F921B1" w:rsidP="001C1742">
      <w:pPr>
        <w:pStyle w:val="Akapitzlist"/>
        <w:numPr>
          <w:ilvl w:val="0"/>
          <w:numId w:val="12"/>
        </w:numPr>
        <w:spacing w:after="0" w:line="312" w:lineRule="auto"/>
        <w:rPr>
          <w:rFonts w:ascii="Arial" w:hAnsi="Arial" w:cs="Arial"/>
          <w:sz w:val="34"/>
          <w:szCs w:val="34"/>
        </w:rPr>
      </w:pPr>
      <w:r w:rsidRPr="001C1742">
        <w:rPr>
          <w:rFonts w:ascii="Arial" w:hAnsi="Arial" w:cs="Arial"/>
          <w:sz w:val="34"/>
          <w:szCs w:val="34"/>
        </w:rPr>
        <w:t>niepełnosprawność kandydata (oświadczenie w formularzu zgłoszeniowym oraz orzeczenie o potrzebie kształcenia specjalnego lub orzeczenie o niepełnosprawność)</w:t>
      </w:r>
    </w:p>
    <w:p w14:paraId="287B6816" w14:textId="77777777" w:rsidR="00F921B1" w:rsidRPr="001C1742" w:rsidRDefault="00F921B1" w:rsidP="001C1742">
      <w:pPr>
        <w:pStyle w:val="Akapitzlist"/>
        <w:numPr>
          <w:ilvl w:val="0"/>
          <w:numId w:val="12"/>
        </w:numPr>
        <w:spacing w:after="0" w:line="312" w:lineRule="auto"/>
        <w:rPr>
          <w:rFonts w:ascii="Arial" w:hAnsi="Arial" w:cs="Arial"/>
          <w:sz w:val="34"/>
          <w:szCs w:val="34"/>
        </w:rPr>
      </w:pPr>
      <w:r w:rsidRPr="001C1742">
        <w:rPr>
          <w:rFonts w:ascii="Arial" w:hAnsi="Arial" w:cs="Arial"/>
          <w:sz w:val="34"/>
          <w:szCs w:val="34"/>
        </w:rPr>
        <w:t>niepełnosprawność co najmniej jednego z rodziców kandydata (oświadczenie w formularzu zgłoszeniowym oraz orzeczenie o niepełnosprawności)</w:t>
      </w:r>
    </w:p>
    <w:p w14:paraId="2154E764" w14:textId="77777777" w:rsidR="00F921B1" w:rsidRPr="001C1742" w:rsidRDefault="00F921B1" w:rsidP="001C1742">
      <w:pPr>
        <w:pStyle w:val="Akapitzlist"/>
        <w:numPr>
          <w:ilvl w:val="0"/>
          <w:numId w:val="12"/>
        </w:numPr>
        <w:spacing w:after="0" w:line="312" w:lineRule="auto"/>
        <w:rPr>
          <w:rFonts w:ascii="Arial" w:hAnsi="Arial" w:cs="Arial"/>
          <w:sz w:val="34"/>
          <w:szCs w:val="34"/>
        </w:rPr>
      </w:pPr>
      <w:r w:rsidRPr="001C1742">
        <w:rPr>
          <w:rFonts w:ascii="Arial" w:hAnsi="Arial" w:cs="Arial"/>
          <w:sz w:val="34"/>
          <w:szCs w:val="34"/>
        </w:rPr>
        <w:t>samotne wychowywanie dziecka w rodzinie przez kobiety (oświadczenie w formularzu zgłoszeniowym oraz prawomocny wyrok sądu albo akt zgonu)</w:t>
      </w:r>
    </w:p>
    <w:p w14:paraId="7B50362C" w14:textId="77777777" w:rsidR="001A1809" w:rsidRPr="001C1742" w:rsidRDefault="001A1809" w:rsidP="001C1742">
      <w:pPr>
        <w:pStyle w:val="Default"/>
        <w:spacing w:line="312" w:lineRule="auto"/>
        <w:rPr>
          <w:rFonts w:ascii="Arial" w:hAnsi="Arial" w:cs="Arial"/>
          <w:color w:val="FF0000"/>
          <w:sz w:val="34"/>
          <w:szCs w:val="34"/>
        </w:rPr>
      </w:pPr>
    </w:p>
    <w:p w14:paraId="410BE4AA" w14:textId="00501A90" w:rsidR="00947FCA" w:rsidRDefault="00947FCA" w:rsidP="001C1742">
      <w:pPr>
        <w:pStyle w:val="Default"/>
        <w:spacing w:line="312" w:lineRule="auto"/>
        <w:rPr>
          <w:rFonts w:ascii="Arial" w:hAnsi="Arial" w:cs="Arial"/>
          <w:b/>
          <w:bCs/>
          <w:color w:val="auto"/>
          <w:sz w:val="34"/>
          <w:szCs w:val="34"/>
        </w:rPr>
      </w:pPr>
      <w:r w:rsidRPr="00903A5E">
        <w:rPr>
          <w:rFonts w:ascii="Arial" w:hAnsi="Arial" w:cs="Arial"/>
          <w:noProof/>
          <w:sz w:val="32"/>
          <w:szCs w:val="32"/>
        </w:rPr>
        <w:drawing>
          <wp:inline distT="0" distB="0" distL="0" distR="0" wp14:anchorId="1C17C0C2" wp14:editId="54E40D0B">
            <wp:extent cx="5756910" cy="476885"/>
            <wp:effectExtent l="0" t="0" r="0" b="0"/>
            <wp:docPr id="1573513052" name="Obraz 1573513052" descr="Logotypu Fundusze Europejskie dla Podkarpacia oraz Dofinansowane przez Unię Europejską &#10;Logotypy Rzeczpospolita Polska oraz Podkarpackie Przestrzeń otwar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u Fundusze Europejskie dla Podkarpacia oraz Dofinansowane przez Unię Europejską &#10;Logotypy Rzeczpospolita Polska oraz Podkarpackie Przestrzeń otwarta&#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14:paraId="3ED65284" w14:textId="77777777" w:rsidR="00947FCA" w:rsidRDefault="00947FCA" w:rsidP="001C1742">
      <w:pPr>
        <w:pStyle w:val="Default"/>
        <w:spacing w:line="312" w:lineRule="auto"/>
        <w:rPr>
          <w:rFonts w:ascii="Arial" w:hAnsi="Arial" w:cs="Arial"/>
          <w:b/>
          <w:bCs/>
          <w:color w:val="auto"/>
          <w:sz w:val="34"/>
          <w:szCs w:val="34"/>
        </w:rPr>
      </w:pPr>
    </w:p>
    <w:p w14:paraId="4F3B3D74" w14:textId="083A5642" w:rsidR="001A1809" w:rsidRPr="001C1742" w:rsidRDefault="00F64A2C" w:rsidP="001C1742">
      <w:pPr>
        <w:pStyle w:val="Default"/>
        <w:spacing w:line="312" w:lineRule="auto"/>
        <w:rPr>
          <w:rFonts w:ascii="Arial" w:hAnsi="Arial" w:cs="Arial"/>
          <w:b/>
          <w:bCs/>
          <w:color w:val="auto"/>
          <w:sz w:val="34"/>
          <w:szCs w:val="34"/>
        </w:rPr>
      </w:pPr>
      <w:r w:rsidRPr="001C1742">
        <w:rPr>
          <w:rFonts w:ascii="Arial" w:hAnsi="Arial" w:cs="Arial"/>
          <w:b/>
          <w:bCs/>
          <w:color w:val="auto"/>
          <w:sz w:val="34"/>
          <w:szCs w:val="34"/>
        </w:rPr>
        <w:t>§ 5</w:t>
      </w:r>
    </w:p>
    <w:p w14:paraId="2EB17491" w14:textId="77777777" w:rsidR="00755287" w:rsidRPr="001C1742" w:rsidRDefault="00C06B01" w:rsidP="001C1742">
      <w:pPr>
        <w:pStyle w:val="Akapitzlist"/>
        <w:numPr>
          <w:ilvl w:val="0"/>
          <w:numId w:val="8"/>
        </w:numPr>
        <w:spacing w:after="0" w:line="312" w:lineRule="auto"/>
        <w:ind w:left="284" w:hanging="284"/>
        <w:rPr>
          <w:rFonts w:ascii="Arial" w:hAnsi="Arial" w:cs="Arial"/>
          <w:sz w:val="34"/>
          <w:szCs w:val="34"/>
        </w:rPr>
      </w:pPr>
      <w:r w:rsidRPr="001C1742">
        <w:rPr>
          <w:rFonts w:ascii="Arial" w:hAnsi="Arial" w:cs="Arial"/>
          <w:sz w:val="34"/>
          <w:szCs w:val="34"/>
        </w:rPr>
        <w:t>W przypadku równorzędnych wyników uzyskanych na pierwszym etapie postępowania rekrutacyjnego na drugim etapie postępowania rekrutacyjnego brane są pod uwagę następujące kryteria:</w:t>
      </w:r>
    </w:p>
    <w:p w14:paraId="68D1A7F4" w14:textId="77777777" w:rsidR="00EE0138" w:rsidRPr="001C1742" w:rsidRDefault="00EE0138" w:rsidP="001C1742">
      <w:pPr>
        <w:pStyle w:val="Akapitzlist"/>
        <w:spacing w:after="0" w:line="312" w:lineRule="auto"/>
        <w:ind w:left="284"/>
        <w:rPr>
          <w:rFonts w:ascii="Arial" w:hAnsi="Arial" w:cs="Arial"/>
          <w:sz w:val="34"/>
          <w:szCs w:val="34"/>
        </w:rPr>
      </w:pPr>
    </w:p>
    <w:p w14:paraId="4E252E35" w14:textId="77777777" w:rsidR="00EE0138" w:rsidRPr="001C1742" w:rsidRDefault="00EE0138" w:rsidP="001C1742">
      <w:pPr>
        <w:pStyle w:val="Akapitzlist"/>
        <w:spacing w:after="0" w:line="312" w:lineRule="auto"/>
        <w:ind w:left="284"/>
        <w:rPr>
          <w:rFonts w:ascii="Arial" w:hAnsi="Arial" w:cs="Arial"/>
          <w:sz w:val="34"/>
          <w:szCs w:val="34"/>
        </w:rPr>
      </w:pPr>
      <w:r w:rsidRPr="001C1742">
        <w:rPr>
          <w:rFonts w:ascii="Arial" w:hAnsi="Arial" w:cs="Arial"/>
          <w:sz w:val="34"/>
          <w:szCs w:val="34"/>
        </w:rPr>
        <w:t>a) merytoryczne</w:t>
      </w:r>
    </w:p>
    <w:p w14:paraId="53CD0665" w14:textId="61DE7EAF" w:rsidR="00F921B1" w:rsidRPr="001C1742" w:rsidRDefault="00F921B1" w:rsidP="001C1742">
      <w:pPr>
        <w:pStyle w:val="Akapitzlist"/>
        <w:numPr>
          <w:ilvl w:val="0"/>
          <w:numId w:val="7"/>
        </w:numPr>
        <w:spacing w:after="0" w:line="312" w:lineRule="auto"/>
        <w:rPr>
          <w:rFonts w:ascii="Arial" w:hAnsi="Arial" w:cs="Arial"/>
          <w:sz w:val="34"/>
          <w:szCs w:val="34"/>
        </w:rPr>
      </w:pPr>
      <w:r w:rsidRPr="001C1742">
        <w:rPr>
          <w:rFonts w:ascii="Arial" w:hAnsi="Arial" w:cs="Arial"/>
          <w:sz w:val="34"/>
          <w:szCs w:val="34"/>
        </w:rPr>
        <w:t>co najmniej 1 z rodziców (prawnych opiekunów) pracuje, studiuje lub uczy się w trybie dziennym lub prowadzi działalność gosp</w:t>
      </w:r>
      <w:r w:rsidR="00B8737C" w:rsidRPr="001C1742">
        <w:rPr>
          <w:rFonts w:ascii="Arial" w:hAnsi="Arial" w:cs="Arial"/>
          <w:sz w:val="34"/>
          <w:szCs w:val="34"/>
        </w:rPr>
        <w:t>odarczą</w:t>
      </w:r>
      <w:r w:rsidRPr="001C1742">
        <w:rPr>
          <w:rFonts w:ascii="Arial" w:hAnsi="Arial" w:cs="Arial"/>
          <w:sz w:val="34"/>
          <w:szCs w:val="34"/>
        </w:rPr>
        <w:t xml:space="preserve"> – 5 pkt. </w:t>
      </w:r>
    </w:p>
    <w:p w14:paraId="7B7B3FBB" w14:textId="5EC2A1D0" w:rsidR="00F921B1" w:rsidRPr="001C1742" w:rsidRDefault="00F921B1" w:rsidP="001C1742">
      <w:pPr>
        <w:pStyle w:val="Akapitzlist"/>
        <w:numPr>
          <w:ilvl w:val="0"/>
          <w:numId w:val="7"/>
        </w:numPr>
        <w:spacing w:after="0" w:line="312" w:lineRule="auto"/>
        <w:rPr>
          <w:rFonts w:ascii="Arial" w:hAnsi="Arial" w:cs="Arial"/>
          <w:sz w:val="34"/>
          <w:szCs w:val="34"/>
        </w:rPr>
      </w:pPr>
      <w:r w:rsidRPr="001C1742">
        <w:rPr>
          <w:rFonts w:ascii="Arial" w:hAnsi="Arial" w:cs="Arial"/>
          <w:sz w:val="34"/>
          <w:szCs w:val="34"/>
        </w:rPr>
        <w:t>wraz z wnioskiem o przyjęcie dziecka do OWP wpłynął wniosek o przyjęcie rodzeństwa – 5 pkt</w:t>
      </w:r>
    </w:p>
    <w:p w14:paraId="0E6F21EB" w14:textId="77777777" w:rsidR="001A6238" w:rsidRPr="001C1742" w:rsidRDefault="001A6238" w:rsidP="001C1742">
      <w:pPr>
        <w:spacing w:after="0" w:line="312" w:lineRule="auto"/>
        <w:rPr>
          <w:rFonts w:ascii="Arial" w:hAnsi="Arial" w:cs="Arial"/>
          <w:sz w:val="34"/>
          <w:szCs w:val="34"/>
        </w:rPr>
      </w:pPr>
    </w:p>
    <w:p w14:paraId="5874F4E2" w14:textId="77777777" w:rsidR="00BA3119" w:rsidRPr="001C1742" w:rsidRDefault="00BA3119" w:rsidP="001C1742">
      <w:pPr>
        <w:spacing w:after="0" w:line="312" w:lineRule="auto"/>
        <w:ind w:left="284" w:hanging="284"/>
        <w:rPr>
          <w:rFonts w:ascii="Arial" w:hAnsi="Arial" w:cs="Arial"/>
          <w:sz w:val="34"/>
          <w:szCs w:val="34"/>
        </w:rPr>
      </w:pPr>
      <w:r w:rsidRPr="001C1742">
        <w:rPr>
          <w:rFonts w:ascii="Arial" w:hAnsi="Arial" w:cs="Arial"/>
          <w:sz w:val="34"/>
          <w:szCs w:val="34"/>
        </w:rPr>
        <w:t>2.</w:t>
      </w:r>
      <w:r w:rsidRPr="001C1742">
        <w:rPr>
          <w:rFonts w:ascii="Arial" w:hAnsi="Arial" w:cs="Arial"/>
          <w:sz w:val="34"/>
          <w:szCs w:val="34"/>
        </w:rPr>
        <w:tab/>
        <w:t>W przypadku spełniania kryterium merytorycznego rodzice dzieci zobowiązani są do przedstawienia następujących oświadczeń lub dokumentów</w:t>
      </w:r>
      <w:r w:rsidRPr="001C1742">
        <w:rPr>
          <w:rStyle w:val="Odwoanieprzypisudolnego"/>
          <w:rFonts w:ascii="Arial" w:hAnsi="Arial" w:cs="Arial"/>
          <w:sz w:val="34"/>
          <w:szCs w:val="34"/>
        </w:rPr>
        <w:footnoteReference w:id="2"/>
      </w:r>
      <w:r w:rsidRPr="001C1742">
        <w:rPr>
          <w:rFonts w:ascii="Arial" w:hAnsi="Arial" w:cs="Arial"/>
          <w:sz w:val="34"/>
          <w:szCs w:val="34"/>
        </w:rPr>
        <w:t xml:space="preserve"> potwierdzających spełnienie kryterium:</w:t>
      </w:r>
    </w:p>
    <w:p w14:paraId="6BC69821" w14:textId="479C5BDF" w:rsidR="00F921B1" w:rsidRDefault="00F921B1" w:rsidP="001C1742">
      <w:pPr>
        <w:pStyle w:val="Akapitzlist"/>
        <w:numPr>
          <w:ilvl w:val="0"/>
          <w:numId w:val="13"/>
        </w:numPr>
        <w:spacing w:after="0" w:line="312" w:lineRule="auto"/>
        <w:rPr>
          <w:rFonts w:ascii="Arial" w:hAnsi="Arial" w:cs="Arial"/>
          <w:sz w:val="34"/>
          <w:szCs w:val="34"/>
        </w:rPr>
      </w:pPr>
      <w:r w:rsidRPr="001C1742">
        <w:rPr>
          <w:rFonts w:ascii="Arial" w:hAnsi="Arial" w:cs="Arial"/>
          <w:sz w:val="34"/>
          <w:szCs w:val="34"/>
        </w:rPr>
        <w:t>co najmniej 1 z rodziców (prawnych opiekunów) pracuje, studiuje lub uczy się w trybie dziennym lub prowadzi działalność gospodarczą (oświadczenie w karcie zgłoszeniowej)</w:t>
      </w:r>
    </w:p>
    <w:p w14:paraId="3BD1DF19" w14:textId="77777777" w:rsidR="00947FCA" w:rsidRDefault="00947FCA" w:rsidP="00947FCA">
      <w:pPr>
        <w:spacing w:after="0" w:line="312" w:lineRule="auto"/>
        <w:rPr>
          <w:rFonts w:ascii="Arial" w:hAnsi="Arial" w:cs="Arial"/>
          <w:sz w:val="34"/>
          <w:szCs w:val="34"/>
        </w:rPr>
      </w:pPr>
    </w:p>
    <w:p w14:paraId="195FF740" w14:textId="77777777" w:rsidR="00947FCA" w:rsidRDefault="00947FCA" w:rsidP="00947FCA">
      <w:pPr>
        <w:spacing w:after="0" w:line="312" w:lineRule="auto"/>
        <w:rPr>
          <w:rFonts w:ascii="Arial" w:hAnsi="Arial" w:cs="Arial"/>
          <w:sz w:val="34"/>
          <w:szCs w:val="34"/>
        </w:rPr>
      </w:pPr>
    </w:p>
    <w:p w14:paraId="49DC27E0" w14:textId="77777777" w:rsidR="00947FCA" w:rsidRDefault="00947FCA" w:rsidP="00947FCA">
      <w:pPr>
        <w:spacing w:after="0" w:line="312" w:lineRule="auto"/>
        <w:rPr>
          <w:rFonts w:ascii="Arial" w:hAnsi="Arial" w:cs="Arial"/>
          <w:sz w:val="34"/>
          <w:szCs w:val="34"/>
        </w:rPr>
      </w:pPr>
    </w:p>
    <w:p w14:paraId="51B1EE11" w14:textId="653553C9" w:rsidR="00947FCA" w:rsidRDefault="00947FCA" w:rsidP="00947FCA">
      <w:pPr>
        <w:spacing w:after="0" w:line="312" w:lineRule="auto"/>
        <w:rPr>
          <w:rFonts w:ascii="Arial" w:hAnsi="Arial" w:cs="Arial"/>
          <w:sz w:val="34"/>
          <w:szCs w:val="34"/>
        </w:rPr>
      </w:pPr>
      <w:r w:rsidRPr="00903A5E">
        <w:rPr>
          <w:rFonts w:ascii="Arial" w:hAnsi="Arial" w:cs="Arial"/>
          <w:noProof/>
          <w:sz w:val="32"/>
          <w:szCs w:val="32"/>
        </w:rPr>
        <w:lastRenderedPageBreak/>
        <w:drawing>
          <wp:inline distT="0" distB="0" distL="0" distR="0" wp14:anchorId="4D8687DD" wp14:editId="49296A69">
            <wp:extent cx="5756910" cy="476885"/>
            <wp:effectExtent l="0" t="0" r="0" b="0"/>
            <wp:docPr id="1768890121" name="Obraz 1768890121" descr="Logotypu Fundusze Europejskie dla Podkarpacia oraz Dofinansowane przez Unię Europejską &#10;Logotypy Rzeczpospolita Polska oraz Podkarpackie Przestrzeń otwar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u Fundusze Europejskie dla Podkarpacia oraz Dofinansowane przez Unię Europejską &#10;Logotypy Rzeczpospolita Polska oraz Podkarpackie Przestrzeń otwarta&#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14:paraId="3917E83E" w14:textId="77777777" w:rsidR="00947FCA" w:rsidRPr="00947FCA" w:rsidRDefault="00947FCA" w:rsidP="00947FCA">
      <w:pPr>
        <w:spacing w:after="0" w:line="312" w:lineRule="auto"/>
        <w:rPr>
          <w:rFonts w:ascii="Arial" w:hAnsi="Arial" w:cs="Arial"/>
          <w:sz w:val="34"/>
          <w:szCs w:val="34"/>
        </w:rPr>
      </w:pPr>
    </w:p>
    <w:p w14:paraId="6750CE1E" w14:textId="4252400D" w:rsidR="00BA3119" w:rsidRPr="001C1742" w:rsidRDefault="00F921B1" w:rsidP="001C1742">
      <w:pPr>
        <w:pStyle w:val="Akapitzlist"/>
        <w:numPr>
          <w:ilvl w:val="0"/>
          <w:numId w:val="13"/>
        </w:numPr>
        <w:spacing w:after="0" w:line="312" w:lineRule="auto"/>
        <w:rPr>
          <w:rFonts w:ascii="Arial" w:hAnsi="Arial" w:cs="Arial"/>
          <w:sz w:val="34"/>
          <w:szCs w:val="34"/>
        </w:rPr>
      </w:pPr>
      <w:r w:rsidRPr="001C1742">
        <w:rPr>
          <w:rFonts w:ascii="Arial" w:hAnsi="Arial" w:cs="Arial"/>
          <w:sz w:val="34"/>
          <w:szCs w:val="34"/>
        </w:rPr>
        <w:t>wraz z wnioskiem o przyjęcie dziecka do OWP wpłynął wniosek o przyjęcie rodzeństwa (oświadczenie w karcie zgłoszeniowej).</w:t>
      </w:r>
    </w:p>
    <w:p w14:paraId="3BF1FFBB" w14:textId="0B4B6229" w:rsidR="00B8737C" w:rsidRPr="001C1742" w:rsidRDefault="00B8737C" w:rsidP="001C1742">
      <w:pPr>
        <w:pStyle w:val="Akapitzlist"/>
        <w:numPr>
          <w:ilvl w:val="0"/>
          <w:numId w:val="9"/>
        </w:numPr>
        <w:autoSpaceDE w:val="0"/>
        <w:autoSpaceDN w:val="0"/>
        <w:adjustRightInd w:val="0"/>
        <w:spacing w:after="0" w:line="312" w:lineRule="auto"/>
        <w:ind w:left="284" w:hanging="284"/>
        <w:rPr>
          <w:rFonts w:ascii="Arial" w:hAnsi="Arial" w:cs="Arial"/>
          <w:sz w:val="34"/>
          <w:szCs w:val="34"/>
        </w:rPr>
      </w:pPr>
      <w:bookmarkStart w:id="0" w:name="_Hlk519677532"/>
      <w:r w:rsidRPr="001C1742">
        <w:rPr>
          <w:rFonts w:ascii="Arial" w:hAnsi="Arial" w:cs="Arial"/>
          <w:sz w:val="34"/>
          <w:szCs w:val="34"/>
        </w:rPr>
        <w:t>Dyrektor na podstawie kryteriów, wskazanych w punkcie 6 niniejszego paragrafu, ustala listę dzieci przyjętych.</w:t>
      </w:r>
    </w:p>
    <w:p w14:paraId="4DEC79C8" w14:textId="4F020A25" w:rsidR="00B8737C" w:rsidRPr="001C1742" w:rsidRDefault="00B8737C" w:rsidP="001C1742">
      <w:pPr>
        <w:pStyle w:val="Akapitzlist"/>
        <w:numPr>
          <w:ilvl w:val="0"/>
          <w:numId w:val="9"/>
        </w:numPr>
        <w:autoSpaceDE w:val="0"/>
        <w:autoSpaceDN w:val="0"/>
        <w:adjustRightInd w:val="0"/>
        <w:spacing w:after="0" w:line="312" w:lineRule="auto"/>
        <w:ind w:left="284" w:hanging="284"/>
        <w:rPr>
          <w:rFonts w:ascii="Arial" w:hAnsi="Arial" w:cs="Arial"/>
          <w:sz w:val="34"/>
          <w:szCs w:val="34"/>
        </w:rPr>
      </w:pPr>
      <w:r w:rsidRPr="001C1742">
        <w:rPr>
          <w:rFonts w:ascii="Arial" w:hAnsi="Arial" w:cs="Arial"/>
          <w:sz w:val="34"/>
          <w:szCs w:val="34"/>
        </w:rPr>
        <w:t>W przypadku zgłoszenia się większej liczby zainteresowanych udziałem w Projekcie zostanie utworzona lista rezerwowa, tworzona na takich samych zasadach jak lista podstawowa.</w:t>
      </w:r>
    </w:p>
    <w:p w14:paraId="0408C720" w14:textId="1D95965A" w:rsidR="00B8737C" w:rsidRPr="001C1742" w:rsidRDefault="00B8737C" w:rsidP="001C1742">
      <w:pPr>
        <w:pStyle w:val="Akapitzlist"/>
        <w:numPr>
          <w:ilvl w:val="0"/>
          <w:numId w:val="9"/>
        </w:numPr>
        <w:autoSpaceDE w:val="0"/>
        <w:autoSpaceDN w:val="0"/>
        <w:adjustRightInd w:val="0"/>
        <w:spacing w:after="0" w:line="312" w:lineRule="auto"/>
        <w:ind w:left="284" w:hanging="284"/>
        <w:rPr>
          <w:rFonts w:ascii="Arial" w:hAnsi="Arial" w:cs="Arial"/>
          <w:sz w:val="34"/>
          <w:szCs w:val="34"/>
        </w:rPr>
      </w:pPr>
      <w:r w:rsidRPr="001C1742">
        <w:rPr>
          <w:rFonts w:ascii="Arial" w:hAnsi="Arial" w:cs="Arial"/>
          <w:sz w:val="34"/>
          <w:szCs w:val="34"/>
        </w:rPr>
        <w:t>W przypadku rezygnacji z uczestnictwa w Projekcie, wolne miejsce zajmie pierwsza osoba z listy rezerwowej.</w:t>
      </w:r>
    </w:p>
    <w:p w14:paraId="7FD96E9E" w14:textId="307A1102" w:rsidR="001A6238" w:rsidRPr="001C1742" w:rsidRDefault="001A6238" w:rsidP="001C1742">
      <w:pPr>
        <w:pStyle w:val="Akapitzlist"/>
        <w:numPr>
          <w:ilvl w:val="0"/>
          <w:numId w:val="9"/>
        </w:numPr>
        <w:spacing w:after="0" w:line="312" w:lineRule="auto"/>
        <w:ind w:left="284" w:hanging="284"/>
        <w:rPr>
          <w:rFonts w:ascii="Arial" w:hAnsi="Arial" w:cs="Arial"/>
          <w:sz w:val="34"/>
          <w:szCs w:val="34"/>
        </w:rPr>
      </w:pPr>
      <w:r w:rsidRPr="001C1742">
        <w:rPr>
          <w:rFonts w:ascii="Arial" w:hAnsi="Arial" w:cs="Arial"/>
          <w:sz w:val="34"/>
          <w:szCs w:val="34"/>
        </w:rPr>
        <w:t xml:space="preserve">Rekrutacja realizowana będzie </w:t>
      </w:r>
      <w:r w:rsidR="00B8737C" w:rsidRPr="001C1742">
        <w:rPr>
          <w:rFonts w:ascii="Arial" w:hAnsi="Arial" w:cs="Arial"/>
          <w:sz w:val="34"/>
          <w:szCs w:val="34"/>
        </w:rPr>
        <w:t>z zachowaniem zasad odnoszących się do równości, przy uwzględnieniu perspektywy płci – w oparciu o standard minimum realizacji zasady równości kobiet i mężczyzn w ramach projektów współfinansowanych z EFS+. Rekrutacje będą prowadzone aby projekt miał pozytywny wpływ na zasadę równości szans i niedyskryminacji tzn.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bookmarkEnd w:id="0"/>
    <w:p w14:paraId="53759750" w14:textId="77777777" w:rsidR="002F14AE" w:rsidRDefault="002F14AE" w:rsidP="001C1742">
      <w:pPr>
        <w:spacing w:after="0" w:line="312" w:lineRule="auto"/>
        <w:rPr>
          <w:rFonts w:ascii="Arial" w:hAnsi="Arial" w:cs="Arial"/>
          <w:sz w:val="34"/>
          <w:szCs w:val="34"/>
        </w:rPr>
      </w:pPr>
    </w:p>
    <w:p w14:paraId="7FC13EE8" w14:textId="77777777" w:rsidR="00947FCA" w:rsidRDefault="00947FCA" w:rsidP="001C1742">
      <w:pPr>
        <w:spacing w:after="0" w:line="312" w:lineRule="auto"/>
        <w:rPr>
          <w:rFonts w:ascii="Arial" w:hAnsi="Arial" w:cs="Arial"/>
          <w:sz w:val="34"/>
          <w:szCs w:val="34"/>
        </w:rPr>
      </w:pPr>
    </w:p>
    <w:p w14:paraId="0C23D69E" w14:textId="77777777" w:rsidR="00947FCA" w:rsidRDefault="00947FCA" w:rsidP="001C1742">
      <w:pPr>
        <w:spacing w:after="0" w:line="312" w:lineRule="auto"/>
        <w:rPr>
          <w:rFonts w:ascii="Arial" w:hAnsi="Arial" w:cs="Arial"/>
          <w:sz w:val="34"/>
          <w:szCs w:val="34"/>
        </w:rPr>
      </w:pPr>
    </w:p>
    <w:p w14:paraId="4C95D9DD" w14:textId="33D84D8D" w:rsidR="00947FCA" w:rsidRDefault="00947FCA" w:rsidP="001C1742">
      <w:pPr>
        <w:spacing w:after="0" w:line="312" w:lineRule="auto"/>
        <w:rPr>
          <w:rFonts w:ascii="Arial" w:hAnsi="Arial" w:cs="Arial"/>
          <w:sz w:val="34"/>
          <w:szCs w:val="34"/>
        </w:rPr>
      </w:pPr>
      <w:r w:rsidRPr="00903A5E">
        <w:rPr>
          <w:rFonts w:ascii="Arial" w:hAnsi="Arial" w:cs="Arial"/>
          <w:noProof/>
          <w:sz w:val="32"/>
          <w:szCs w:val="32"/>
        </w:rPr>
        <w:lastRenderedPageBreak/>
        <w:drawing>
          <wp:inline distT="0" distB="0" distL="0" distR="0" wp14:anchorId="094D5186" wp14:editId="1B669330">
            <wp:extent cx="5756910" cy="476885"/>
            <wp:effectExtent l="0" t="0" r="0" b="0"/>
            <wp:docPr id="884072437" name="Obraz 884072437" descr="Logotypu Fundusze Europejskie dla Podkarpacia oraz Dofinansowane przez Unię Europejską &#10;Logotypy Rzeczpospolita Polska oraz Podkarpackie Przestrzeń otwar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u Fundusze Europejskie dla Podkarpacia oraz Dofinansowane przez Unię Europejską &#10;Logotypy Rzeczpospolita Polska oraz Podkarpackie Przestrzeń otwarta&#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14:paraId="79739F25" w14:textId="77777777" w:rsidR="00947FCA" w:rsidRPr="001C1742" w:rsidRDefault="00947FCA" w:rsidP="001C1742">
      <w:pPr>
        <w:spacing w:after="0" w:line="312" w:lineRule="auto"/>
        <w:rPr>
          <w:rFonts w:ascii="Arial" w:hAnsi="Arial" w:cs="Arial"/>
          <w:sz w:val="34"/>
          <w:szCs w:val="34"/>
        </w:rPr>
      </w:pPr>
    </w:p>
    <w:p w14:paraId="613AB1E6" w14:textId="77777777" w:rsidR="00BA3119" w:rsidRPr="001C1742" w:rsidRDefault="00F64A2C" w:rsidP="001C1742">
      <w:pPr>
        <w:pStyle w:val="Default"/>
        <w:spacing w:line="312" w:lineRule="auto"/>
        <w:rPr>
          <w:rFonts w:ascii="Arial" w:hAnsi="Arial" w:cs="Arial"/>
          <w:sz w:val="34"/>
          <w:szCs w:val="34"/>
        </w:rPr>
      </w:pPr>
      <w:r w:rsidRPr="001C1742">
        <w:rPr>
          <w:rFonts w:ascii="Arial" w:hAnsi="Arial" w:cs="Arial"/>
          <w:b/>
          <w:bCs/>
          <w:sz w:val="34"/>
          <w:szCs w:val="34"/>
        </w:rPr>
        <w:t>§ 6</w:t>
      </w:r>
    </w:p>
    <w:p w14:paraId="23C7BC98" w14:textId="06E01ADF" w:rsidR="00BA3119" w:rsidRPr="001C1742" w:rsidRDefault="00BA3119" w:rsidP="001C1742">
      <w:pPr>
        <w:pStyle w:val="Default"/>
        <w:spacing w:line="312" w:lineRule="auto"/>
        <w:rPr>
          <w:rFonts w:ascii="Arial" w:hAnsi="Arial" w:cs="Arial"/>
          <w:sz w:val="34"/>
          <w:szCs w:val="34"/>
        </w:rPr>
      </w:pPr>
      <w:r w:rsidRPr="001C1742">
        <w:rPr>
          <w:rFonts w:ascii="Arial" w:hAnsi="Arial" w:cs="Arial"/>
          <w:sz w:val="34"/>
          <w:szCs w:val="34"/>
        </w:rPr>
        <w:t xml:space="preserve">1. Przyjęcie kandydata do </w:t>
      </w:r>
      <w:r w:rsidR="00EE0138" w:rsidRPr="001C1742">
        <w:rPr>
          <w:rFonts w:ascii="Arial" w:hAnsi="Arial" w:cs="Arial"/>
          <w:sz w:val="34"/>
          <w:szCs w:val="34"/>
        </w:rPr>
        <w:t>P</w:t>
      </w:r>
      <w:r w:rsidRPr="001C1742">
        <w:rPr>
          <w:rFonts w:ascii="Arial" w:hAnsi="Arial" w:cs="Arial"/>
          <w:sz w:val="34"/>
          <w:szCs w:val="34"/>
        </w:rPr>
        <w:t xml:space="preserve">rzedszkola następuje na podstawie </w:t>
      </w:r>
      <w:r w:rsidR="00B8737C" w:rsidRPr="001C1742">
        <w:rPr>
          <w:rFonts w:ascii="Arial" w:hAnsi="Arial" w:cs="Arial"/>
          <w:sz w:val="34"/>
          <w:szCs w:val="34"/>
        </w:rPr>
        <w:t>Formularza</w:t>
      </w:r>
      <w:r w:rsidR="00EE0138" w:rsidRPr="001C1742">
        <w:rPr>
          <w:rFonts w:ascii="Arial" w:hAnsi="Arial" w:cs="Arial"/>
          <w:sz w:val="34"/>
          <w:szCs w:val="34"/>
        </w:rPr>
        <w:t xml:space="preserve"> zgłosze</w:t>
      </w:r>
      <w:r w:rsidR="00B8737C" w:rsidRPr="001C1742">
        <w:rPr>
          <w:rFonts w:ascii="Arial" w:hAnsi="Arial" w:cs="Arial"/>
          <w:sz w:val="34"/>
          <w:szCs w:val="34"/>
        </w:rPr>
        <w:t>niowego</w:t>
      </w:r>
      <w:r w:rsidR="00EE0138" w:rsidRPr="001C1742">
        <w:rPr>
          <w:rFonts w:ascii="Arial" w:hAnsi="Arial" w:cs="Arial"/>
          <w:sz w:val="34"/>
          <w:szCs w:val="34"/>
        </w:rPr>
        <w:t xml:space="preserve"> dziecka</w:t>
      </w:r>
      <w:r w:rsidRPr="001C1742">
        <w:rPr>
          <w:rFonts w:ascii="Arial" w:hAnsi="Arial" w:cs="Arial"/>
          <w:sz w:val="34"/>
          <w:szCs w:val="34"/>
        </w:rPr>
        <w:t xml:space="preserve"> do </w:t>
      </w:r>
      <w:r w:rsidR="00EE0138" w:rsidRPr="001C1742">
        <w:rPr>
          <w:rFonts w:ascii="Arial" w:eastAsia="Times New Roman" w:hAnsi="Arial" w:cs="Arial"/>
          <w:sz w:val="34"/>
          <w:szCs w:val="34"/>
        </w:rPr>
        <w:t>Niepublicznego Przedszkola Muzyczno-Językowe „Muzyczny Maluszek” w Głogowie Młp.</w:t>
      </w:r>
    </w:p>
    <w:p w14:paraId="331219B6" w14:textId="77777777" w:rsidR="00B8737C" w:rsidRPr="001C1742" w:rsidRDefault="00BA3119" w:rsidP="001C1742">
      <w:pPr>
        <w:pStyle w:val="Default"/>
        <w:spacing w:line="312" w:lineRule="auto"/>
        <w:rPr>
          <w:rFonts w:ascii="Arial" w:hAnsi="Arial" w:cs="Arial"/>
          <w:sz w:val="34"/>
          <w:szCs w:val="34"/>
        </w:rPr>
      </w:pPr>
      <w:r w:rsidRPr="001C1742">
        <w:rPr>
          <w:rFonts w:ascii="Arial" w:hAnsi="Arial" w:cs="Arial"/>
          <w:sz w:val="34"/>
          <w:szCs w:val="34"/>
        </w:rPr>
        <w:t xml:space="preserve">2. </w:t>
      </w:r>
      <w:r w:rsidR="00EE0138" w:rsidRPr="001C1742">
        <w:rPr>
          <w:rFonts w:ascii="Arial" w:hAnsi="Arial" w:cs="Arial"/>
          <w:sz w:val="34"/>
          <w:szCs w:val="34"/>
        </w:rPr>
        <w:t>Kartę</w:t>
      </w:r>
      <w:r w:rsidRPr="001C1742">
        <w:rPr>
          <w:rFonts w:ascii="Arial" w:hAnsi="Arial" w:cs="Arial"/>
          <w:sz w:val="34"/>
          <w:szCs w:val="34"/>
        </w:rPr>
        <w:t xml:space="preserve">, o którym mowa w ust. 1, składa się do </w:t>
      </w:r>
      <w:r w:rsidR="00EE0138" w:rsidRPr="001C1742">
        <w:rPr>
          <w:rFonts w:ascii="Arial" w:hAnsi="Arial" w:cs="Arial"/>
          <w:sz w:val="34"/>
          <w:szCs w:val="34"/>
        </w:rPr>
        <w:t>D</w:t>
      </w:r>
      <w:r w:rsidRPr="001C1742">
        <w:rPr>
          <w:rFonts w:ascii="Arial" w:hAnsi="Arial" w:cs="Arial"/>
          <w:sz w:val="34"/>
          <w:szCs w:val="34"/>
        </w:rPr>
        <w:t xml:space="preserve">yrektora </w:t>
      </w:r>
      <w:r w:rsidR="00EE0138" w:rsidRPr="001C1742">
        <w:rPr>
          <w:rFonts w:ascii="Arial" w:hAnsi="Arial" w:cs="Arial"/>
          <w:sz w:val="34"/>
          <w:szCs w:val="34"/>
        </w:rPr>
        <w:t>P</w:t>
      </w:r>
      <w:r w:rsidRPr="001C1742">
        <w:rPr>
          <w:rFonts w:ascii="Arial" w:hAnsi="Arial" w:cs="Arial"/>
          <w:sz w:val="34"/>
          <w:szCs w:val="34"/>
        </w:rPr>
        <w:t xml:space="preserve">rzedszkola. </w:t>
      </w:r>
    </w:p>
    <w:p w14:paraId="5D214DD1" w14:textId="7D7F832C" w:rsidR="00B8737C" w:rsidRPr="001C1742" w:rsidRDefault="00B8737C" w:rsidP="001C1742">
      <w:pPr>
        <w:pStyle w:val="Default"/>
        <w:spacing w:line="312" w:lineRule="auto"/>
        <w:rPr>
          <w:rFonts w:ascii="Arial" w:hAnsi="Arial" w:cs="Arial"/>
          <w:sz w:val="34"/>
          <w:szCs w:val="34"/>
        </w:rPr>
      </w:pPr>
      <w:r w:rsidRPr="001C1742">
        <w:rPr>
          <w:rFonts w:ascii="Arial" w:hAnsi="Arial" w:cs="Arial"/>
          <w:sz w:val="34"/>
          <w:szCs w:val="34"/>
        </w:rPr>
        <w:t xml:space="preserve">3. Dokumenty dotyczące rekrutacji, jak i inne dokumenty dotyczące Projektu znajdują się  w biurze Projektu oraz w wersji elektronicznej na stronie internetowej </w:t>
      </w:r>
      <w:hyperlink r:id="rId8" w:history="1">
        <w:r w:rsidRPr="001C1742">
          <w:rPr>
            <w:rStyle w:val="Hipercze"/>
            <w:rFonts w:ascii="Arial" w:hAnsi="Arial" w:cs="Arial"/>
            <w:sz w:val="34"/>
            <w:szCs w:val="34"/>
          </w:rPr>
          <w:t>https://muzycznymaluszek.pl</w:t>
        </w:r>
      </w:hyperlink>
      <w:r w:rsidRPr="001C1742">
        <w:rPr>
          <w:rFonts w:ascii="Arial" w:hAnsi="Arial" w:cs="Arial"/>
          <w:sz w:val="34"/>
          <w:szCs w:val="34"/>
        </w:rPr>
        <w:t xml:space="preserve"> (możliwy kontakt bezpośredni w biurze projektu, za pośrednictwem poczty tradycyjnej, poczty e-mail, telefonicznie - głos lub sms, on-line np. za pomocą Skype).</w:t>
      </w:r>
    </w:p>
    <w:p w14:paraId="0F6A19F3" w14:textId="57760D13" w:rsidR="00B8737C" w:rsidRPr="001C1742" w:rsidRDefault="00B8737C" w:rsidP="001C1742">
      <w:pPr>
        <w:autoSpaceDE w:val="0"/>
        <w:autoSpaceDN w:val="0"/>
        <w:adjustRightInd w:val="0"/>
        <w:spacing w:after="0" w:line="312" w:lineRule="auto"/>
        <w:rPr>
          <w:rFonts w:ascii="Arial" w:hAnsi="Arial" w:cs="Arial"/>
          <w:sz w:val="34"/>
          <w:szCs w:val="34"/>
        </w:rPr>
      </w:pPr>
      <w:r w:rsidRPr="001C1742">
        <w:rPr>
          <w:rFonts w:ascii="Arial" w:hAnsi="Arial" w:cs="Arial"/>
          <w:sz w:val="34"/>
          <w:szCs w:val="34"/>
        </w:rPr>
        <w:t xml:space="preserve">4. </w:t>
      </w:r>
      <w:r w:rsidR="00D56DA8" w:rsidRPr="001C1742">
        <w:rPr>
          <w:rFonts w:ascii="Arial" w:hAnsi="Arial" w:cs="Arial"/>
          <w:sz w:val="34"/>
          <w:szCs w:val="34"/>
        </w:rPr>
        <w:t xml:space="preserve">Złożenie </w:t>
      </w:r>
      <w:r w:rsidRPr="001C1742">
        <w:rPr>
          <w:rFonts w:ascii="Arial" w:hAnsi="Arial" w:cs="Arial"/>
          <w:sz w:val="34"/>
          <w:szCs w:val="34"/>
        </w:rPr>
        <w:t>dokumentów</w:t>
      </w:r>
      <w:r w:rsidR="00D56DA8" w:rsidRPr="001C1742">
        <w:rPr>
          <w:rFonts w:ascii="Arial" w:hAnsi="Arial" w:cs="Arial"/>
          <w:sz w:val="34"/>
          <w:szCs w:val="34"/>
        </w:rPr>
        <w:t xml:space="preserve"> nie będzie sprawiało trudności osobom niepełnosprawnym</w:t>
      </w:r>
      <w:r w:rsidR="00F64A2C" w:rsidRPr="001C1742">
        <w:rPr>
          <w:rFonts w:ascii="Arial" w:hAnsi="Arial" w:cs="Arial"/>
          <w:sz w:val="34"/>
          <w:szCs w:val="34"/>
        </w:rPr>
        <w:t xml:space="preserve">, </w:t>
      </w:r>
      <w:r w:rsidRPr="001C1742">
        <w:rPr>
          <w:rFonts w:ascii="Arial" w:hAnsi="Arial" w:cs="Arial"/>
          <w:sz w:val="34"/>
          <w:szCs w:val="34"/>
        </w:rPr>
        <w:t>możliwe będzie przez kilka kanałów komunikacji: osobiście (lub przez osobę trzecią) lub pocztą tradycyjną/kurierską do Biura Projektu. W uzasadnionych przypadkach mailowo, a w przypadkach szczególnie uzasadnionych poprzez zgłoszenie telefoniczne (głosowe lub sms)).</w:t>
      </w:r>
    </w:p>
    <w:p w14:paraId="0D5A4BDD" w14:textId="77777777" w:rsidR="00F64A2C" w:rsidRDefault="00F64A2C" w:rsidP="001C1742">
      <w:pPr>
        <w:pStyle w:val="Default"/>
        <w:spacing w:line="312" w:lineRule="auto"/>
        <w:rPr>
          <w:rFonts w:ascii="Arial" w:hAnsi="Arial" w:cs="Arial"/>
          <w:sz w:val="34"/>
          <w:szCs w:val="34"/>
        </w:rPr>
      </w:pPr>
    </w:p>
    <w:p w14:paraId="07166E69" w14:textId="77777777" w:rsidR="00947FCA" w:rsidRDefault="00947FCA" w:rsidP="001C1742">
      <w:pPr>
        <w:pStyle w:val="Default"/>
        <w:spacing w:line="312" w:lineRule="auto"/>
        <w:rPr>
          <w:rFonts w:ascii="Arial" w:hAnsi="Arial" w:cs="Arial"/>
          <w:sz w:val="34"/>
          <w:szCs w:val="34"/>
        </w:rPr>
      </w:pPr>
    </w:p>
    <w:p w14:paraId="5DF65FBE" w14:textId="77777777" w:rsidR="00947FCA" w:rsidRDefault="00947FCA" w:rsidP="001C1742">
      <w:pPr>
        <w:pStyle w:val="Default"/>
        <w:spacing w:line="312" w:lineRule="auto"/>
        <w:rPr>
          <w:rFonts w:ascii="Arial" w:hAnsi="Arial" w:cs="Arial"/>
          <w:sz w:val="34"/>
          <w:szCs w:val="34"/>
        </w:rPr>
      </w:pPr>
    </w:p>
    <w:p w14:paraId="755D47E6" w14:textId="77777777" w:rsidR="00947FCA" w:rsidRDefault="00947FCA" w:rsidP="001C1742">
      <w:pPr>
        <w:pStyle w:val="Default"/>
        <w:spacing w:line="312" w:lineRule="auto"/>
        <w:rPr>
          <w:rFonts w:ascii="Arial" w:hAnsi="Arial" w:cs="Arial"/>
          <w:sz w:val="34"/>
          <w:szCs w:val="34"/>
        </w:rPr>
      </w:pPr>
    </w:p>
    <w:p w14:paraId="41597CA1" w14:textId="77777777" w:rsidR="00947FCA" w:rsidRDefault="00947FCA" w:rsidP="001C1742">
      <w:pPr>
        <w:pStyle w:val="Default"/>
        <w:spacing w:line="312" w:lineRule="auto"/>
        <w:rPr>
          <w:rFonts w:ascii="Arial" w:hAnsi="Arial" w:cs="Arial"/>
          <w:sz w:val="34"/>
          <w:szCs w:val="34"/>
        </w:rPr>
      </w:pPr>
    </w:p>
    <w:p w14:paraId="70AF6CEB" w14:textId="77777777" w:rsidR="00947FCA" w:rsidRDefault="00947FCA" w:rsidP="001C1742">
      <w:pPr>
        <w:pStyle w:val="Default"/>
        <w:spacing w:line="312" w:lineRule="auto"/>
        <w:rPr>
          <w:rFonts w:ascii="Arial" w:hAnsi="Arial" w:cs="Arial"/>
          <w:sz w:val="34"/>
          <w:szCs w:val="34"/>
        </w:rPr>
      </w:pPr>
    </w:p>
    <w:p w14:paraId="09E5879E" w14:textId="6A62EDB8" w:rsidR="00947FCA" w:rsidRDefault="00947FCA" w:rsidP="001C1742">
      <w:pPr>
        <w:pStyle w:val="Default"/>
        <w:spacing w:line="312" w:lineRule="auto"/>
        <w:rPr>
          <w:rFonts w:ascii="Arial" w:hAnsi="Arial" w:cs="Arial"/>
          <w:sz w:val="34"/>
          <w:szCs w:val="34"/>
        </w:rPr>
      </w:pPr>
      <w:r w:rsidRPr="00903A5E">
        <w:rPr>
          <w:rFonts w:ascii="Arial" w:hAnsi="Arial" w:cs="Arial"/>
          <w:noProof/>
          <w:sz w:val="32"/>
          <w:szCs w:val="32"/>
        </w:rPr>
        <w:lastRenderedPageBreak/>
        <w:drawing>
          <wp:inline distT="0" distB="0" distL="0" distR="0" wp14:anchorId="7046A633" wp14:editId="19C0FAEA">
            <wp:extent cx="5756910" cy="476885"/>
            <wp:effectExtent l="0" t="0" r="0" b="0"/>
            <wp:docPr id="298516570" name="Obraz 298516570" descr="Logotypu Fundusze Europejskie dla Podkarpacia oraz Dofinansowane przez Unię Europejską &#10;Logotypy Rzeczpospolita Polska oraz Podkarpackie Przestrzeń otwar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u Fundusze Europejskie dla Podkarpacia oraz Dofinansowane przez Unię Europejską &#10;Logotypy Rzeczpospolita Polska oraz Podkarpackie Przestrzeń otwarta&#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476885"/>
                    </a:xfrm>
                    <a:prstGeom prst="rect">
                      <a:avLst/>
                    </a:prstGeom>
                    <a:noFill/>
                    <a:ln>
                      <a:noFill/>
                    </a:ln>
                  </pic:spPr>
                </pic:pic>
              </a:graphicData>
            </a:graphic>
          </wp:inline>
        </w:drawing>
      </w:r>
    </w:p>
    <w:p w14:paraId="6F02D0E6" w14:textId="77777777" w:rsidR="00947FCA" w:rsidRPr="001C1742" w:rsidRDefault="00947FCA" w:rsidP="001C1742">
      <w:pPr>
        <w:pStyle w:val="Default"/>
        <w:spacing w:line="312" w:lineRule="auto"/>
        <w:rPr>
          <w:rFonts w:ascii="Arial" w:hAnsi="Arial" w:cs="Arial"/>
          <w:sz w:val="34"/>
          <w:szCs w:val="34"/>
        </w:rPr>
      </w:pPr>
    </w:p>
    <w:p w14:paraId="5C1D17F4" w14:textId="77777777" w:rsidR="00BA3119" w:rsidRPr="001C1742" w:rsidRDefault="00F64A2C" w:rsidP="001C1742">
      <w:pPr>
        <w:pStyle w:val="Default"/>
        <w:spacing w:line="312" w:lineRule="auto"/>
        <w:rPr>
          <w:rFonts w:ascii="Arial" w:hAnsi="Arial" w:cs="Arial"/>
          <w:sz w:val="34"/>
          <w:szCs w:val="34"/>
        </w:rPr>
      </w:pPr>
      <w:bookmarkStart w:id="1" w:name="_Hlk519677668"/>
      <w:r w:rsidRPr="001C1742">
        <w:rPr>
          <w:rFonts w:ascii="Arial" w:hAnsi="Arial" w:cs="Arial"/>
          <w:b/>
          <w:bCs/>
          <w:sz w:val="34"/>
          <w:szCs w:val="34"/>
        </w:rPr>
        <w:t>§ 7</w:t>
      </w:r>
    </w:p>
    <w:p w14:paraId="632CCE18" w14:textId="37117B76" w:rsidR="00BA3119" w:rsidRPr="001C1742" w:rsidRDefault="00F64A2C" w:rsidP="001C1742">
      <w:pPr>
        <w:pStyle w:val="Default"/>
        <w:spacing w:line="312" w:lineRule="auto"/>
        <w:rPr>
          <w:rFonts w:ascii="Arial" w:hAnsi="Arial" w:cs="Arial"/>
          <w:sz w:val="34"/>
          <w:szCs w:val="34"/>
        </w:rPr>
      </w:pPr>
      <w:r w:rsidRPr="001C1742">
        <w:rPr>
          <w:rFonts w:ascii="Arial" w:hAnsi="Arial" w:cs="Arial"/>
          <w:sz w:val="34"/>
          <w:szCs w:val="34"/>
        </w:rPr>
        <w:t>1. Dyrektor</w:t>
      </w:r>
      <w:r w:rsidR="00BA3119" w:rsidRPr="001C1742">
        <w:rPr>
          <w:rFonts w:ascii="Arial" w:hAnsi="Arial" w:cs="Arial"/>
          <w:sz w:val="34"/>
          <w:szCs w:val="34"/>
        </w:rPr>
        <w:t xml:space="preserve"> przyjmuje kandydata do przedszkola, jeżeli w wyniku postępowania rekrutacyjnego kandydat został zakwalifikowany</w:t>
      </w:r>
      <w:r w:rsidR="00E44138" w:rsidRPr="001C1742">
        <w:rPr>
          <w:rFonts w:ascii="Arial" w:hAnsi="Arial" w:cs="Arial"/>
          <w:sz w:val="34"/>
          <w:szCs w:val="34"/>
        </w:rPr>
        <w:t xml:space="preserve"> na podstawie przyznanych punktów</w:t>
      </w:r>
      <w:r w:rsidR="00BA3119" w:rsidRPr="001C1742">
        <w:rPr>
          <w:rFonts w:ascii="Arial" w:hAnsi="Arial" w:cs="Arial"/>
          <w:sz w:val="34"/>
          <w:szCs w:val="34"/>
        </w:rPr>
        <w:t xml:space="preserve"> oraz złożył wymagane dokumenty. </w:t>
      </w:r>
    </w:p>
    <w:bookmarkEnd w:id="1"/>
    <w:p w14:paraId="48EB627C" w14:textId="77777777" w:rsidR="00BA3119" w:rsidRPr="001C1742" w:rsidRDefault="00BA3119" w:rsidP="001C1742">
      <w:pPr>
        <w:pStyle w:val="Default"/>
        <w:spacing w:line="312" w:lineRule="auto"/>
        <w:rPr>
          <w:rFonts w:ascii="Arial" w:hAnsi="Arial" w:cs="Arial"/>
          <w:sz w:val="34"/>
          <w:szCs w:val="34"/>
        </w:rPr>
      </w:pPr>
    </w:p>
    <w:p w14:paraId="092DFAE1" w14:textId="77777777" w:rsidR="003A1BB9" w:rsidRPr="001C1742" w:rsidRDefault="003A1BB9" w:rsidP="001C1742">
      <w:pPr>
        <w:pStyle w:val="Default"/>
        <w:spacing w:line="312" w:lineRule="auto"/>
        <w:rPr>
          <w:rFonts w:ascii="Arial" w:hAnsi="Arial" w:cs="Arial"/>
          <w:b/>
          <w:sz w:val="34"/>
          <w:szCs w:val="34"/>
        </w:rPr>
      </w:pPr>
      <w:r w:rsidRPr="001C1742">
        <w:rPr>
          <w:rFonts w:ascii="Arial" w:hAnsi="Arial" w:cs="Arial"/>
          <w:b/>
          <w:sz w:val="34"/>
          <w:szCs w:val="34"/>
        </w:rPr>
        <w:t>§ 8</w:t>
      </w:r>
    </w:p>
    <w:p w14:paraId="43FE3652" w14:textId="77777777" w:rsidR="003A1BB9" w:rsidRPr="001C1742" w:rsidRDefault="003A1BB9" w:rsidP="001C1742">
      <w:pPr>
        <w:pStyle w:val="Default"/>
        <w:spacing w:line="312" w:lineRule="auto"/>
        <w:rPr>
          <w:rFonts w:ascii="Arial" w:hAnsi="Arial" w:cs="Arial"/>
          <w:sz w:val="34"/>
          <w:szCs w:val="34"/>
        </w:rPr>
      </w:pPr>
      <w:r w:rsidRPr="001C1742">
        <w:rPr>
          <w:rFonts w:ascii="Arial" w:hAnsi="Arial" w:cs="Arial"/>
          <w:sz w:val="34"/>
          <w:szCs w:val="34"/>
        </w:rPr>
        <w:t>1. Jeżeli po przeprowadzeniu postępowania rekrutacyjnego, przedszkole nadal dysponuje wolnymi miejscami, dyrektor przedszkola przeprowadza postępowanie uzupełniające (realizując wcześniej intensywną kampanię promocyjną)</w:t>
      </w:r>
    </w:p>
    <w:p w14:paraId="761803A6" w14:textId="77777777" w:rsidR="00F64A2C" w:rsidRPr="001C1742" w:rsidRDefault="00F64A2C" w:rsidP="001C1742">
      <w:pPr>
        <w:pStyle w:val="Default"/>
        <w:spacing w:line="312" w:lineRule="auto"/>
        <w:rPr>
          <w:rFonts w:ascii="Arial" w:hAnsi="Arial" w:cs="Arial"/>
          <w:sz w:val="34"/>
          <w:szCs w:val="34"/>
        </w:rPr>
      </w:pPr>
    </w:p>
    <w:p w14:paraId="42D30533" w14:textId="0C9C07B0" w:rsidR="009448E2" w:rsidRPr="001C1742" w:rsidRDefault="009448E2" w:rsidP="001C1742">
      <w:pPr>
        <w:spacing w:after="0" w:line="312" w:lineRule="auto"/>
        <w:rPr>
          <w:rFonts w:ascii="Arial" w:hAnsi="Arial" w:cs="Arial"/>
          <w:sz w:val="34"/>
          <w:szCs w:val="34"/>
        </w:rPr>
      </w:pPr>
    </w:p>
    <w:p w14:paraId="58DFA861" w14:textId="174B68FB" w:rsidR="00845917" w:rsidRPr="001C1742" w:rsidRDefault="00845917" w:rsidP="001C1742">
      <w:pPr>
        <w:spacing w:after="0" w:line="312" w:lineRule="auto"/>
        <w:rPr>
          <w:rFonts w:ascii="Arial" w:hAnsi="Arial" w:cs="Arial"/>
          <w:sz w:val="34"/>
          <w:szCs w:val="34"/>
        </w:rPr>
      </w:pPr>
    </w:p>
    <w:p w14:paraId="795B9DEC" w14:textId="77777777" w:rsidR="00AD11E8" w:rsidRPr="001C1742" w:rsidRDefault="00AD11E8" w:rsidP="001C1742">
      <w:pPr>
        <w:spacing w:after="0" w:line="312" w:lineRule="auto"/>
        <w:rPr>
          <w:rFonts w:ascii="Arial" w:hAnsi="Arial" w:cs="Arial"/>
          <w:sz w:val="34"/>
          <w:szCs w:val="34"/>
        </w:rPr>
      </w:pPr>
    </w:p>
    <w:p w14:paraId="7C0CB16A" w14:textId="77777777" w:rsidR="004F3BE2" w:rsidRPr="001C1742" w:rsidRDefault="004F3BE2" w:rsidP="001C1742">
      <w:pPr>
        <w:rPr>
          <w:rFonts w:ascii="Arial" w:hAnsi="Arial" w:cs="Arial"/>
          <w:sz w:val="34"/>
          <w:szCs w:val="34"/>
        </w:rPr>
      </w:pPr>
    </w:p>
    <w:p w14:paraId="0DFF3C9A" w14:textId="77777777" w:rsidR="004F3BE2" w:rsidRPr="001C1742" w:rsidRDefault="004F3BE2" w:rsidP="00947FCA">
      <w:pPr>
        <w:pStyle w:val="Akapitzlist"/>
        <w:spacing w:after="0" w:line="312" w:lineRule="auto"/>
        <w:ind w:left="0"/>
        <w:jc w:val="right"/>
        <w:rPr>
          <w:rFonts w:ascii="Arial" w:eastAsia="Times New Roman" w:hAnsi="Arial" w:cs="Arial"/>
          <w:i/>
          <w:sz w:val="34"/>
          <w:szCs w:val="34"/>
        </w:rPr>
      </w:pPr>
      <w:r w:rsidRPr="001C1742">
        <w:rPr>
          <w:rFonts w:ascii="Arial" w:eastAsia="Times New Roman" w:hAnsi="Arial" w:cs="Arial"/>
          <w:i/>
          <w:sz w:val="34"/>
          <w:szCs w:val="34"/>
        </w:rPr>
        <w:t>……………………………………………</w:t>
      </w:r>
    </w:p>
    <w:p w14:paraId="13C4949F" w14:textId="77777777" w:rsidR="004F3BE2" w:rsidRPr="001C1742" w:rsidRDefault="004F3BE2" w:rsidP="00947FCA">
      <w:pPr>
        <w:pStyle w:val="Akapitzlist"/>
        <w:spacing w:after="0" w:line="312" w:lineRule="auto"/>
        <w:ind w:left="0" w:right="850"/>
        <w:jc w:val="right"/>
        <w:rPr>
          <w:rFonts w:ascii="Arial" w:eastAsia="Times New Roman" w:hAnsi="Arial" w:cs="Arial"/>
          <w:i/>
          <w:sz w:val="34"/>
          <w:szCs w:val="34"/>
        </w:rPr>
      </w:pPr>
      <w:r w:rsidRPr="001C1742">
        <w:rPr>
          <w:rFonts w:ascii="Arial" w:eastAsia="Times New Roman" w:hAnsi="Arial" w:cs="Arial"/>
          <w:i/>
          <w:sz w:val="34"/>
          <w:szCs w:val="34"/>
        </w:rPr>
        <w:t>(podpis i pieczęć)</w:t>
      </w:r>
    </w:p>
    <w:p w14:paraId="619D9B74" w14:textId="71768AE4" w:rsidR="009448E2" w:rsidRPr="001C1742" w:rsidRDefault="009448E2" w:rsidP="001C1742">
      <w:pPr>
        <w:pStyle w:val="Akapitzlist"/>
        <w:spacing w:after="0" w:line="312" w:lineRule="auto"/>
        <w:ind w:left="0" w:right="850"/>
        <w:rPr>
          <w:rFonts w:ascii="Arial" w:eastAsia="Times New Roman" w:hAnsi="Arial" w:cs="Arial"/>
          <w:i/>
          <w:sz w:val="34"/>
          <w:szCs w:val="34"/>
        </w:rPr>
      </w:pPr>
    </w:p>
    <w:sectPr w:rsidR="009448E2" w:rsidRPr="001C1742" w:rsidSect="001C1742">
      <w:pgSz w:w="11906" w:h="16838"/>
      <w:pgMar w:top="284"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5BCE" w14:textId="77777777" w:rsidR="000D346E" w:rsidRDefault="000D346E" w:rsidP="00857291">
      <w:pPr>
        <w:spacing w:after="0" w:line="240" w:lineRule="auto"/>
      </w:pPr>
      <w:r>
        <w:separator/>
      </w:r>
    </w:p>
  </w:endnote>
  <w:endnote w:type="continuationSeparator" w:id="0">
    <w:p w14:paraId="3F77C30E" w14:textId="77777777" w:rsidR="000D346E" w:rsidRDefault="000D346E" w:rsidP="0085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D12EF" w14:textId="77777777" w:rsidR="000D346E" w:rsidRDefault="000D346E" w:rsidP="00857291">
      <w:pPr>
        <w:spacing w:after="0" w:line="240" w:lineRule="auto"/>
      </w:pPr>
      <w:r>
        <w:separator/>
      </w:r>
    </w:p>
  </w:footnote>
  <w:footnote w:type="continuationSeparator" w:id="0">
    <w:p w14:paraId="3C257E2C" w14:textId="77777777" w:rsidR="000D346E" w:rsidRDefault="000D346E" w:rsidP="00857291">
      <w:pPr>
        <w:spacing w:after="0" w:line="240" w:lineRule="auto"/>
      </w:pPr>
      <w:r>
        <w:continuationSeparator/>
      </w:r>
    </w:p>
  </w:footnote>
  <w:footnote w:id="1">
    <w:p w14:paraId="40A6062C" w14:textId="54275310" w:rsidR="008254AD" w:rsidRPr="00947FCA" w:rsidRDefault="008254AD" w:rsidP="008254AD">
      <w:pPr>
        <w:pStyle w:val="Tekstprzypisudolnego"/>
        <w:jc w:val="both"/>
        <w:rPr>
          <w:rFonts w:ascii="Times New Roman" w:hAnsi="Times New Roman" w:cs="Times New Roman"/>
          <w:sz w:val="30"/>
          <w:szCs w:val="30"/>
        </w:rPr>
      </w:pPr>
      <w:r w:rsidRPr="00947FCA">
        <w:rPr>
          <w:rStyle w:val="Odwoanieprzypisudolnego"/>
          <w:rFonts w:ascii="Times New Roman" w:hAnsi="Times New Roman" w:cs="Times New Roman"/>
          <w:sz w:val="30"/>
          <w:szCs w:val="30"/>
        </w:rPr>
        <w:footnoteRef/>
      </w:r>
      <w:r w:rsidRPr="00947FCA">
        <w:rPr>
          <w:rFonts w:ascii="Times New Roman" w:hAnsi="Times New Roman" w:cs="Times New Roman"/>
          <w:sz w:val="30"/>
          <w:szCs w:val="30"/>
        </w:rPr>
        <w:t xml:space="preserve">Dodatkowe dokumenty będą wymagane w sytuacji wskazanie odpowiedniego kryterium w </w:t>
      </w:r>
      <w:r w:rsidR="00F921B1" w:rsidRPr="00947FCA">
        <w:rPr>
          <w:rFonts w:ascii="Times New Roman" w:hAnsi="Times New Roman" w:cs="Times New Roman"/>
          <w:sz w:val="30"/>
          <w:szCs w:val="30"/>
        </w:rPr>
        <w:t>Formularzu</w:t>
      </w:r>
      <w:r w:rsidRPr="00947FCA">
        <w:rPr>
          <w:rFonts w:ascii="Times New Roman" w:hAnsi="Times New Roman" w:cs="Times New Roman"/>
          <w:sz w:val="30"/>
          <w:szCs w:val="30"/>
        </w:rPr>
        <w:t xml:space="preserve"> zgłoszeniow</w:t>
      </w:r>
      <w:r w:rsidR="00F921B1" w:rsidRPr="00947FCA">
        <w:rPr>
          <w:rFonts w:ascii="Times New Roman" w:hAnsi="Times New Roman" w:cs="Times New Roman"/>
          <w:sz w:val="30"/>
          <w:szCs w:val="30"/>
        </w:rPr>
        <w:t>ym</w:t>
      </w:r>
    </w:p>
  </w:footnote>
  <w:footnote w:id="2">
    <w:p w14:paraId="3C479675" w14:textId="311D8295" w:rsidR="00BA3119" w:rsidRPr="00947FCA" w:rsidRDefault="00BA3119" w:rsidP="00BA3119">
      <w:pPr>
        <w:pStyle w:val="Tekstprzypisudolnego"/>
        <w:jc w:val="both"/>
        <w:rPr>
          <w:rFonts w:ascii="Times New Roman" w:hAnsi="Times New Roman" w:cs="Times New Roman"/>
          <w:sz w:val="30"/>
          <w:szCs w:val="30"/>
        </w:rPr>
      </w:pPr>
      <w:r w:rsidRPr="00947FCA">
        <w:rPr>
          <w:rStyle w:val="Odwoanieprzypisudolnego"/>
          <w:rFonts w:ascii="Times New Roman" w:hAnsi="Times New Roman" w:cs="Times New Roman"/>
          <w:sz w:val="30"/>
          <w:szCs w:val="30"/>
        </w:rPr>
        <w:footnoteRef/>
      </w:r>
      <w:r w:rsidRPr="00947FCA">
        <w:rPr>
          <w:rFonts w:ascii="Times New Roman" w:hAnsi="Times New Roman" w:cs="Times New Roman"/>
          <w:sz w:val="30"/>
          <w:szCs w:val="30"/>
        </w:rPr>
        <w:t>Dodatkowe dokumenty będą wymagane w sytuacji wskazanie odpowiedniego kryterium w karcie zgłoszeniowej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1249"/>
    <w:multiLevelType w:val="hybridMultilevel"/>
    <w:tmpl w:val="7F72A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B4185"/>
    <w:multiLevelType w:val="hybridMultilevel"/>
    <w:tmpl w:val="7576BE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6696386"/>
    <w:multiLevelType w:val="hybridMultilevel"/>
    <w:tmpl w:val="A7F84E66"/>
    <w:lvl w:ilvl="0" w:tplc="506CC5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CA5C84"/>
    <w:multiLevelType w:val="hybridMultilevel"/>
    <w:tmpl w:val="439E6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1E5BCC"/>
    <w:multiLevelType w:val="hybridMultilevel"/>
    <w:tmpl w:val="D7E29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623883"/>
    <w:multiLevelType w:val="hybridMultilevel"/>
    <w:tmpl w:val="EDBA7F18"/>
    <w:lvl w:ilvl="0" w:tplc="506CC5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045FDA"/>
    <w:multiLevelType w:val="hybridMultilevel"/>
    <w:tmpl w:val="0EBEF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7F6453"/>
    <w:multiLevelType w:val="hybridMultilevel"/>
    <w:tmpl w:val="439E6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FD09AA"/>
    <w:multiLevelType w:val="hybridMultilevel"/>
    <w:tmpl w:val="A57AA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5C5C5E"/>
    <w:multiLevelType w:val="hybridMultilevel"/>
    <w:tmpl w:val="BFF819C8"/>
    <w:lvl w:ilvl="0" w:tplc="9536B2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C23640"/>
    <w:multiLevelType w:val="hybridMultilevel"/>
    <w:tmpl w:val="7F72AF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3E3C32"/>
    <w:multiLevelType w:val="hybridMultilevel"/>
    <w:tmpl w:val="7E0AEB1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DCE0D98"/>
    <w:multiLevelType w:val="hybridMultilevel"/>
    <w:tmpl w:val="54D26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9690267">
    <w:abstractNumId w:val="12"/>
  </w:num>
  <w:num w:numId="2" w16cid:durableId="1067805093">
    <w:abstractNumId w:val="4"/>
  </w:num>
  <w:num w:numId="3" w16cid:durableId="1391804155">
    <w:abstractNumId w:val="7"/>
  </w:num>
  <w:num w:numId="4" w16cid:durableId="545678677">
    <w:abstractNumId w:val="9"/>
  </w:num>
  <w:num w:numId="5" w16cid:durableId="1830704608">
    <w:abstractNumId w:val="3"/>
  </w:num>
  <w:num w:numId="6" w16cid:durableId="959143163">
    <w:abstractNumId w:val="6"/>
  </w:num>
  <w:num w:numId="7" w16cid:durableId="2095472148">
    <w:abstractNumId w:val="0"/>
  </w:num>
  <w:num w:numId="8" w16cid:durableId="1187982012">
    <w:abstractNumId w:val="8"/>
  </w:num>
  <w:num w:numId="9" w16cid:durableId="845287815">
    <w:abstractNumId w:val="5"/>
  </w:num>
  <w:num w:numId="10" w16cid:durableId="337587627">
    <w:abstractNumId w:val="2"/>
  </w:num>
  <w:num w:numId="11" w16cid:durableId="517043245">
    <w:abstractNumId w:val="1"/>
  </w:num>
  <w:num w:numId="12" w16cid:durableId="237641988">
    <w:abstractNumId w:val="11"/>
  </w:num>
  <w:num w:numId="13" w16cid:durableId="86578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E7"/>
    <w:rsid w:val="000547E3"/>
    <w:rsid w:val="00067B86"/>
    <w:rsid w:val="00076901"/>
    <w:rsid w:val="000D346E"/>
    <w:rsid w:val="001611EF"/>
    <w:rsid w:val="001A1809"/>
    <w:rsid w:val="001A6238"/>
    <w:rsid w:val="001C1742"/>
    <w:rsid w:val="001F012B"/>
    <w:rsid w:val="001F3D20"/>
    <w:rsid w:val="002E06EC"/>
    <w:rsid w:val="002F14AE"/>
    <w:rsid w:val="003A1BB9"/>
    <w:rsid w:val="003C2DFF"/>
    <w:rsid w:val="00434328"/>
    <w:rsid w:val="0048206C"/>
    <w:rsid w:val="004C3C68"/>
    <w:rsid w:val="004D25EC"/>
    <w:rsid w:val="004D288B"/>
    <w:rsid w:val="004F3BE2"/>
    <w:rsid w:val="00536EAA"/>
    <w:rsid w:val="006074BE"/>
    <w:rsid w:val="006D7C39"/>
    <w:rsid w:val="00755287"/>
    <w:rsid w:val="0081410F"/>
    <w:rsid w:val="008254AD"/>
    <w:rsid w:val="00845917"/>
    <w:rsid w:val="00857291"/>
    <w:rsid w:val="00880F92"/>
    <w:rsid w:val="00912A57"/>
    <w:rsid w:val="009448E2"/>
    <w:rsid w:val="00947FCA"/>
    <w:rsid w:val="00956286"/>
    <w:rsid w:val="00967F0A"/>
    <w:rsid w:val="00992C6A"/>
    <w:rsid w:val="009B351B"/>
    <w:rsid w:val="00A45BB7"/>
    <w:rsid w:val="00A540BC"/>
    <w:rsid w:val="00A97F23"/>
    <w:rsid w:val="00AA4B11"/>
    <w:rsid w:val="00AC341C"/>
    <w:rsid w:val="00AD11E8"/>
    <w:rsid w:val="00B61F6E"/>
    <w:rsid w:val="00B8737C"/>
    <w:rsid w:val="00BA3119"/>
    <w:rsid w:val="00BE4AD5"/>
    <w:rsid w:val="00BF40DB"/>
    <w:rsid w:val="00BF4789"/>
    <w:rsid w:val="00C06B01"/>
    <w:rsid w:val="00C616E7"/>
    <w:rsid w:val="00CE1F05"/>
    <w:rsid w:val="00D56DA8"/>
    <w:rsid w:val="00D8766F"/>
    <w:rsid w:val="00DB49C0"/>
    <w:rsid w:val="00DE0DDC"/>
    <w:rsid w:val="00E27A5B"/>
    <w:rsid w:val="00E44138"/>
    <w:rsid w:val="00E64ED0"/>
    <w:rsid w:val="00E9653A"/>
    <w:rsid w:val="00EA0425"/>
    <w:rsid w:val="00EA0F6B"/>
    <w:rsid w:val="00EE0138"/>
    <w:rsid w:val="00F40B50"/>
    <w:rsid w:val="00F64A2C"/>
    <w:rsid w:val="00F9126C"/>
    <w:rsid w:val="00F921B1"/>
    <w:rsid w:val="00FB259F"/>
    <w:rsid w:val="00FB50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232F37"/>
  <w15:chartTrackingRefBased/>
  <w15:docId w15:val="{6DF6DE13-E80B-45BC-9724-5FF91678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Znak + Wyjustowany,Interlinia:  Wi... Znak"/>
    <w:basedOn w:val="Normalny"/>
    <w:link w:val="NagwekZnak"/>
    <w:unhideWhenUsed/>
    <w:rsid w:val="00857291"/>
    <w:pPr>
      <w:tabs>
        <w:tab w:val="center" w:pos="4536"/>
        <w:tab w:val="right" w:pos="9072"/>
      </w:tabs>
      <w:spacing w:after="0" w:line="240" w:lineRule="auto"/>
    </w:pPr>
  </w:style>
  <w:style w:type="character" w:customStyle="1" w:styleId="NagwekZnak">
    <w:name w:val="Nagłówek Znak"/>
    <w:aliases w:val=" Znak Znak,Znak + Wyjustowany Znak,Interlinia:  Wi... Znak Znak"/>
    <w:basedOn w:val="Domylnaczcionkaakapitu"/>
    <w:link w:val="Nagwek"/>
    <w:rsid w:val="00857291"/>
  </w:style>
  <w:style w:type="paragraph" w:styleId="Stopka">
    <w:name w:val="footer"/>
    <w:basedOn w:val="Normalny"/>
    <w:link w:val="StopkaZnak"/>
    <w:uiPriority w:val="99"/>
    <w:unhideWhenUsed/>
    <w:rsid w:val="00857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7291"/>
  </w:style>
  <w:style w:type="paragraph" w:styleId="Akapitzlist">
    <w:name w:val="List Paragraph"/>
    <w:basedOn w:val="Normalny"/>
    <w:uiPriority w:val="34"/>
    <w:qFormat/>
    <w:rsid w:val="00857291"/>
    <w:pPr>
      <w:ind w:left="720"/>
      <w:contextualSpacing/>
    </w:pPr>
  </w:style>
  <w:style w:type="paragraph" w:styleId="Tekstprzypisudolnego">
    <w:name w:val="footnote text"/>
    <w:basedOn w:val="Normalny"/>
    <w:link w:val="TekstprzypisudolnegoZnak"/>
    <w:uiPriority w:val="99"/>
    <w:semiHidden/>
    <w:unhideWhenUsed/>
    <w:rsid w:val="00DE0D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0DDC"/>
    <w:rPr>
      <w:sz w:val="20"/>
      <w:szCs w:val="20"/>
    </w:rPr>
  </w:style>
  <w:style w:type="character" w:styleId="Odwoanieprzypisudolnego">
    <w:name w:val="footnote reference"/>
    <w:basedOn w:val="Domylnaczcionkaakapitu"/>
    <w:uiPriority w:val="99"/>
    <w:semiHidden/>
    <w:unhideWhenUsed/>
    <w:rsid w:val="00DE0DDC"/>
    <w:rPr>
      <w:vertAlign w:val="superscript"/>
    </w:rPr>
  </w:style>
  <w:style w:type="paragraph" w:customStyle="1" w:styleId="Default">
    <w:name w:val="Default"/>
    <w:rsid w:val="00755287"/>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3A1BB9"/>
    <w:rPr>
      <w:sz w:val="16"/>
      <w:szCs w:val="16"/>
    </w:rPr>
  </w:style>
  <w:style w:type="paragraph" w:styleId="Tekstkomentarza">
    <w:name w:val="annotation text"/>
    <w:basedOn w:val="Normalny"/>
    <w:link w:val="TekstkomentarzaZnak"/>
    <w:uiPriority w:val="99"/>
    <w:semiHidden/>
    <w:unhideWhenUsed/>
    <w:rsid w:val="003A1B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1BB9"/>
    <w:rPr>
      <w:sz w:val="20"/>
      <w:szCs w:val="20"/>
    </w:rPr>
  </w:style>
  <w:style w:type="paragraph" w:styleId="Tematkomentarza">
    <w:name w:val="annotation subject"/>
    <w:basedOn w:val="Tekstkomentarza"/>
    <w:next w:val="Tekstkomentarza"/>
    <w:link w:val="TematkomentarzaZnak"/>
    <w:uiPriority w:val="99"/>
    <w:semiHidden/>
    <w:unhideWhenUsed/>
    <w:rsid w:val="003A1BB9"/>
    <w:rPr>
      <w:b/>
      <w:bCs/>
    </w:rPr>
  </w:style>
  <w:style w:type="character" w:customStyle="1" w:styleId="TematkomentarzaZnak">
    <w:name w:val="Temat komentarza Znak"/>
    <w:basedOn w:val="TekstkomentarzaZnak"/>
    <w:link w:val="Tematkomentarza"/>
    <w:uiPriority w:val="99"/>
    <w:semiHidden/>
    <w:rsid w:val="003A1BB9"/>
    <w:rPr>
      <w:b/>
      <w:bCs/>
      <w:sz w:val="20"/>
      <w:szCs w:val="20"/>
    </w:rPr>
  </w:style>
  <w:style w:type="paragraph" w:styleId="Tekstdymka">
    <w:name w:val="Balloon Text"/>
    <w:basedOn w:val="Normalny"/>
    <w:link w:val="TekstdymkaZnak"/>
    <w:uiPriority w:val="99"/>
    <w:semiHidden/>
    <w:unhideWhenUsed/>
    <w:rsid w:val="003A1B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1BB9"/>
    <w:rPr>
      <w:rFonts w:ascii="Segoe UI" w:hAnsi="Segoe UI" w:cs="Segoe UI"/>
      <w:sz w:val="18"/>
      <w:szCs w:val="18"/>
    </w:rPr>
  </w:style>
  <w:style w:type="character" w:styleId="Hipercze">
    <w:name w:val="Hyperlink"/>
    <w:basedOn w:val="Domylnaczcionkaakapitu"/>
    <w:uiPriority w:val="99"/>
    <w:unhideWhenUsed/>
    <w:rsid w:val="00B8737C"/>
    <w:rPr>
      <w:color w:val="0563C1" w:themeColor="hyperlink"/>
      <w:u w:val="single"/>
    </w:rPr>
  </w:style>
  <w:style w:type="character" w:styleId="Nierozpoznanawzmianka">
    <w:name w:val="Unresolved Mention"/>
    <w:basedOn w:val="Domylnaczcionkaakapitu"/>
    <w:uiPriority w:val="99"/>
    <w:semiHidden/>
    <w:unhideWhenUsed/>
    <w:rsid w:val="00B8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459629">
      <w:bodyDiv w:val="1"/>
      <w:marLeft w:val="0"/>
      <w:marRight w:val="0"/>
      <w:marTop w:val="0"/>
      <w:marBottom w:val="0"/>
      <w:divBdr>
        <w:top w:val="none" w:sz="0" w:space="0" w:color="auto"/>
        <w:left w:val="none" w:sz="0" w:space="0" w:color="auto"/>
        <w:bottom w:val="none" w:sz="0" w:space="0" w:color="auto"/>
        <w:right w:val="none" w:sz="0" w:space="0" w:color="auto"/>
      </w:divBdr>
    </w:div>
    <w:div w:id="1193148563">
      <w:bodyDiv w:val="1"/>
      <w:marLeft w:val="0"/>
      <w:marRight w:val="0"/>
      <w:marTop w:val="0"/>
      <w:marBottom w:val="0"/>
      <w:divBdr>
        <w:top w:val="none" w:sz="0" w:space="0" w:color="auto"/>
        <w:left w:val="none" w:sz="0" w:space="0" w:color="auto"/>
        <w:bottom w:val="none" w:sz="0" w:space="0" w:color="auto"/>
        <w:right w:val="none" w:sz="0" w:space="0" w:color="auto"/>
      </w:divBdr>
    </w:div>
    <w:div w:id="1435125837">
      <w:bodyDiv w:val="1"/>
      <w:marLeft w:val="0"/>
      <w:marRight w:val="0"/>
      <w:marTop w:val="0"/>
      <w:marBottom w:val="0"/>
      <w:divBdr>
        <w:top w:val="none" w:sz="0" w:space="0" w:color="auto"/>
        <w:left w:val="none" w:sz="0" w:space="0" w:color="auto"/>
        <w:bottom w:val="none" w:sz="0" w:space="0" w:color="auto"/>
        <w:right w:val="none" w:sz="0" w:space="0" w:color="auto"/>
      </w:divBdr>
    </w:div>
    <w:div w:id="16032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ycznymaluszek.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8</Pages>
  <Words>1005</Words>
  <Characters>6035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Arleta Cag</cp:lastModifiedBy>
  <cp:revision>39</cp:revision>
  <dcterms:created xsi:type="dcterms:W3CDTF">2018-05-23T16:58:00Z</dcterms:created>
  <dcterms:modified xsi:type="dcterms:W3CDTF">2025-01-13T21:48:00Z</dcterms:modified>
</cp:coreProperties>
</file>